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68544" w14:textId="376D0611" w:rsidR="00BB603E" w:rsidRPr="00207615" w:rsidRDefault="00BB603E" w:rsidP="00BB603E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B154A8">
        <w:rPr>
          <w:rFonts w:cs="Arial"/>
          <w:sz w:val="24"/>
          <w:szCs w:val="24"/>
        </w:rPr>
        <w:t>09130</w:t>
      </w:r>
    </w:p>
    <w:p w14:paraId="1B734B83" w14:textId="0CFF1E62" w:rsidR="00BB603E" w:rsidRPr="00C51EC1" w:rsidRDefault="00E93EA6" w:rsidP="00BB603E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 KR</w:t>
      </w:r>
      <w:r w:rsidR="00BB603E">
        <w:rPr>
          <w:rFonts w:eastAsia="SimSun"/>
          <w:sz w:val="24"/>
          <w:szCs w:val="24"/>
          <w:lang w:eastAsia="zh-CN"/>
        </w:rPr>
        <w:t>, May 22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93A4AE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42226">
        <w:rPr>
          <w:rFonts w:ascii="Arial" w:hAnsi="Arial"/>
          <w:sz w:val="24"/>
          <w:lang w:val="en-US"/>
        </w:rPr>
        <w:t>8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EC5E34">
        <w:rPr>
          <w:rFonts w:ascii="Arial" w:hAnsi="Arial"/>
          <w:sz w:val="24"/>
          <w:lang w:val="en-US"/>
        </w:rPr>
        <w:t>3</w:t>
      </w:r>
      <w:r w:rsidR="00691AEC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3</w:t>
      </w:r>
      <w:r w:rsidR="00F552C4" w:rsidRPr="003076A2">
        <w:rPr>
          <w:rFonts w:ascii="Arial" w:hAnsi="Arial"/>
          <w:sz w:val="24"/>
          <w:lang w:val="en-US"/>
        </w:rPr>
        <w:t>.</w:t>
      </w:r>
      <w:r w:rsidR="009F3325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6C487C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C5D3D">
        <w:rPr>
          <w:rFonts w:ascii="Arial" w:hAnsi="Arial"/>
          <w:sz w:val="24"/>
          <w:lang w:val="en-US"/>
        </w:rPr>
        <w:t>On</w:t>
      </w:r>
      <w:r w:rsidR="00357A04">
        <w:rPr>
          <w:rFonts w:ascii="Arial" w:hAnsi="Arial"/>
          <w:sz w:val="24"/>
          <w:lang w:val="en-US"/>
        </w:rPr>
        <w:t xml:space="preserve"> </w:t>
      </w:r>
      <w:r w:rsidR="00CC5D3D">
        <w:rPr>
          <w:rFonts w:ascii="Arial" w:hAnsi="Arial"/>
          <w:sz w:val="24"/>
          <w:lang w:val="en-US"/>
        </w:rPr>
        <w:t>requirements for SL 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9ABB1C0" w14:textId="3B03E95E" w:rsidR="00335228" w:rsidRDefault="003D2D14" w:rsidP="0033522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CD7777">
        <w:rPr>
          <w:b w:val="0"/>
          <w:bCs/>
          <w:sz w:val="22"/>
          <w:szCs w:val="22"/>
          <w:lang w:val="en-US"/>
        </w:rPr>
        <w:t>continu</w:t>
      </w:r>
      <w:r w:rsidR="0029180C" w:rsidRPr="00D1210E">
        <w:rPr>
          <w:b w:val="0"/>
          <w:bCs/>
          <w:sz w:val="22"/>
          <w:szCs w:val="22"/>
          <w:lang w:val="en-US"/>
        </w:rPr>
        <w:t xml:space="preserve">ed discussing requirements for </w:t>
      </w:r>
      <w:r w:rsidR="00A513E0">
        <w:rPr>
          <w:b w:val="0"/>
          <w:bCs/>
          <w:sz w:val="22"/>
          <w:szCs w:val="22"/>
          <w:lang w:val="en-US"/>
        </w:rPr>
        <w:t xml:space="preserve">SL positioning as part of </w:t>
      </w:r>
      <w:r w:rsidR="0029180C" w:rsidRPr="00D1210E">
        <w:rPr>
          <w:b w:val="0"/>
          <w:bCs/>
          <w:sz w:val="22"/>
          <w:szCs w:val="22"/>
          <w:lang w:val="en-US"/>
        </w:rPr>
        <w:t>the Rel-18</w:t>
      </w:r>
      <w:r w:rsidR="00D13763" w:rsidRPr="00D1210E">
        <w:rPr>
          <w:b w:val="0"/>
          <w:bCs/>
          <w:sz w:val="22"/>
          <w:szCs w:val="22"/>
          <w:lang w:val="en-US"/>
        </w:rPr>
        <w:t xml:space="preserve"> WI on expanded and improved NR positioning in RAN4#106</w:t>
      </w:r>
      <w:r w:rsidR="00A513E0">
        <w:rPr>
          <w:b w:val="0"/>
          <w:bCs/>
          <w:sz w:val="22"/>
          <w:szCs w:val="22"/>
          <w:lang w:val="en-US"/>
        </w:rPr>
        <w:t>bis-e</w:t>
      </w:r>
      <w:r w:rsidR="00D13763" w:rsidRPr="00D1210E">
        <w:rPr>
          <w:b w:val="0"/>
          <w:bCs/>
          <w:sz w:val="22"/>
          <w:szCs w:val="22"/>
          <w:lang w:val="en-US"/>
        </w:rPr>
        <w:t>.</w:t>
      </w:r>
      <w:r w:rsidR="00F37598">
        <w:rPr>
          <w:b w:val="0"/>
          <w:bCs/>
          <w:sz w:val="22"/>
          <w:szCs w:val="22"/>
          <w:lang w:val="en-US"/>
        </w:rPr>
        <w:t xml:space="preserve"> </w:t>
      </w:r>
      <w:proofErr w:type="gramStart"/>
      <w:r w:rsidR="00457862">
        <w:rPr>
          <w:b w:val="0"/>
          <w:bCs/>
          <w:sz w:val="22"/>
          <w:szCs w:val="22"/>
        </w:rPr>
        <w:t>New</w:t>
      </w:r>
      <w:proofErr w:type="gramEnd"/>
      <w:r w:rsidR="00457862">
        <w:rPr>
          <w:b w:val="0"/>
          <w:bCs/>
          <w:sz w:val="22"/>
          <w:szCs w:val="22"/>
        </w:rPr>
        <w:t xml:space="preserve"> a</w:t>
      </w:r>
      <w:r w:rsidR="00484D15" w:rsidRPr="00D1210E">
        <w:rPr>
          <w:b w:val="0"/>
          <w:bCs/>
          <w:sz w:val="22"/>
          <w:szCs w:val="22"/>
        </w:rPr>
        <w:t>greements</w:t>
      </w:r>
      <w:r w:rsidR="009F5A6D">
        <w:rPr>
          <w:b w:val="0"/>
          <w:bCs/>
          <w:sz w:val="22"/>
          <w:szCs w:val="22"/>
        </w:rPr>
        <w:t xml:space="preserve"> and open issues were captured in a </w:t>
      </w:r>
      <w:r w:rsidR="00335228">
        <w:rPr>
          <w:b w:val="0"/>
          <w:bCs/>
          <w:sz w:val="22"/>
          <w:szCs w:val="22"/>
        </w:rPr>
        <w:t>WF [1].</w:t>
      </w:r>
      <w:r w:rsidR="00484D15" w:rsidRPr="00D1210E">
        <w:rPr>
          <w:b w:val="0"/>
          <w:bCs/>
          <w:sz w:val="22"/>
          <w:szCs w:val="22"/>
        </w:rPr>
        <w:t xml:space="preserve"> </w:t>
      </w:r>
    </w:p>
    <w:p w14:paraId="4E62FE0E" w14:textId="64F37F69" w:rsidR="00F37598" w:rsidRPr="00BD29CE" w:rsidRDefault="00F37598" w:rsidP="00335228">
      <w:pPr>
        <w:pStyle w:val="Caption"/>
        <w:spacing w:after="180"/>
        <w:rPr>
          <w:b w:val="0"/>
          <w:bCs/>
          <w:sz w:val="22"/>
          <w:szCs w:val="22"/>
          <w:lang w:val="en-US"/>
        </w:rPr>
      </w:pPr>
      <w:r w:rsidRPr="00BD29CE">
        <w:rPr>
          <w:b w:val="0"/>
          <w:bCs/>
          <w:sz w:val="22"/>
          <w:szCs w:val="22"/>
          <w:lang w:val="en-US"/>
        </w:rPr>
        <w:t>In this paper</w:t>
      </w:r>
      <w:r w:rsidR="00BD29CE">
        <w:rPr>
          <w:b w:val="0"/>
          <w:bCs/>
          <w:sz w:val="22"/>
          <w:szCs w:val="22"/>
          <w:lang w:val="en-US"/>
        </w:rPr>
        <w:t>,</w:t>
      </w:r>
      <w:r w:rsidRPr="00BD29CE">
        <w:rPr>
          <w:b w:val="0"/>
          <w:bCs/>
          <w:sz w:val="22"/>
          <w:szCs w:val="22"/>
          <w:lang w:val="en-US"/>
        </w:rPr>
        <w:t xml:space="preserve"> we provide fu</w:t>
      </w:r>
      <w:r w:rsidR="009C79FF" w:rsidRPr="00BD29CE">
        <w:rPr>
          <w:b w:val="0"/>
          <w:bCs/>
          <w:sz w:val="22"/>
          <w:szCs w:val="22"/>
          <w:lang w:val="en-US"/>
        </w:rPr>
        <w:t>r</w:t>
      </w:r>
      <w:r w:rsidRPr="00BD29CE">
        <w:rPr>
          <w:b w:val="0"/>
          <w:bCs/>
          <w:sz w:val="22"/>
          <w:szCs w:val="22"/>
          <w:lang w:val="en-US"/>
        </w:rPr>
        <w:t xml:space="preserve">ther proposals </w:t>
      </w:r>
      <w:r w:rsidR="00421414">
        <w:rPr>
          <w:b w:val="0"/>
          <w:bCs/>
          <w:sz w:val="22"/>
          <w:szCs w:val="22"/>
          <w:lang w:val="en-US"/>
        </w:rPr>
        <w:t xml:space="preserve">for SL positioning </w:t>
      </w:r>
      <w:r w:rsidRPr="00BD29CE">
        <w:rPr>
          <w:b w:val="0"/>
          <w:bCs/>
          <w:sz w:val="22"/>
          <w:szCs w:val="22"/>
          <w:lang w:val="en-US"/>
        </w:rPr>
        <w:t>based on the RAN1 agreements reached to date.</w:t>
      </w:r>
    </w:p>
    <w:p w14:paraId="2D765A3B" w14:textId="1E909C2A" w:rsidR="00C10A07" w:rsidRDefault="00A109E5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39238CC7" w14:textId="38FA2B9B" w:rsidR="005D1DF9" w:rsidRDefault="00435B7F" w:rsidP="0027492E">
      <w:pPr>
        <w:pStyle w:val="Heading2"/>
      </w:pPr>
      <w:r>
        <w:t>R</w:t>
      </w:r>
      <w:r w:rsidR="0027492E">
        <w:t>eference signal</w:t>
      </w:r>
    </w:p>
    <w:p w14:paraId="5BA18B40" w14:textId="007D08CB" w:rsidR="00A12216" w:rsidRDefault="00C97D4A" w:rsidP="00726E3A">
      <w:p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RAN1 </w:t>
      </w:r>
      <w:r w:rsidR="0027492E">
        <w:rPr>
          <w:sz w:val="22"/>
          <w:szCs w:val="22"/>
        </w:rPr>
        <w:t xml:space="preserve">has reached </w:t>
      </w:r>
      <w:r w:rsidR="007048BF">
        <w:rPr>
          <w:sz w:val="22"/>
          <w:szCs w:val="22"/>
        </w:rPr>
        <w:t>addition</w:t>
      </w:r>
      <w:r w:rsidR="008E4A61">
        <w:rPr>
          <w:sz w:val="22"/>
          <w:szCs w:val="22"/>
        </w:rPr>
        <w:t xml:space="preserve">al agreements </w:t>
      </w:r>
      <w:r w:rsidR="00325A6B">
        <w:rPr>
          <w:sz w:val="22"/>
          <w:szCs w:val="22"/>
        </w:rPr>
        <w:t>about</w:t>
      </w:r>
      <w:r w:rsidR="008E4A61">
        <w:rPr>
          <w:sz w:val="22"/>
          <w:szCs w:val="22"/>
        </w:rPr>
        <w:t xml:space="preserve"> the definition</w:t>
      </w:r>
      <w:r w:rsidR="00B111F9">
        <w:rPr>
          <w:sz w:val="22"/>
          <w:szCs w:val="22"/>
        </w:rPr>
        <w:t xml:space="preserve"> of the reference signal for SL positioning [2].</w:t>
      </w:r>
      <w:r w:rsidR="00325A6B">
        <w:rPr>
          <w:sz w:val="22"/>
          <w:szCs w:val="22"/>
        </w:rPr>
        <w:t xml:space="preserve"> Key agreements are reproduced below.</w:t>
      </w:r>
    </w:p>
    <w:p w14:paraId="0BBA8F3A" w14:textId="221F97E8" w:rsidR="00156C8B" w:rsidRPr="00156C8B" w:rsidRDefault="00DD3819" w:rsidP="00365CAC">
      <w:pPr>
        <w:rPr>
          <w:sz w:val="22"/>
          <w:szCs w:val="22"/>
          <w:lang w:val="en-US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11367F7" wp14:editId="6CBE1714">
                <wp:extent cx="6078220" cy="3648075"/>
                <wp:effectExtent l="0" t="0" r="17780" b="28575"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648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1CB6B" w14:textId="77777777" w:rsidR="001A6466" w:rsidRPr="00C556E9" w:rsidRDefault="001A6466" w:rsidP="001A6466">
                            <w:pPr>
                              <w:spacing w:after="120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C556E9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 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(RAN1#112</w:t>
                            </w:r>
                            <w:r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bis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)</w:t>
                            </w:r>
                          </w:p>
                          <w:p w14:paraId="51B5BFFB" w14:textId="77777777" w:rsidR="001A6466" w:rsidRDefault="001A6466" w:rsidP="001A6466">
                            <w:pPr>
                              <w:spacing w:after="240"/>
                              <w:rPr>
                                <w:iCs/>
                              </w:rPr>
                            </w:pPr>
                            <w:r w:rsidRPr="00B11736">
                              <w:rPr>
                                <w:iCs/>
                              </w:rPr>
                              <w:t>TDM-based multiplexing in a slot of SL PRS from different UEs is NOT supported for a shared resource pool.</w:t>
                            </w:r>
                          </w:p>
                          <w:p w14:paraId="6D2E4E91" w14:textId="77777777" w:rsidR="00DD3819" w:rsidRPr="00C556E9" w:rsidRDefault="00DD3819" w:rsidP="00DD3819">
                            <w:pPr>
                              <w:spacing w:after="120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C556E9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 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(RAN1#112</w:t>
                            </w:r>
                            <w:r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bis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)</w:t>
                            </w:r>
                          </w:p>
                          <w:p w14:paraId="2488FEE6" w14:textId="77777777" w:rsidR="00DD3819" w:rsidRPr="00AD428B" w:rsidRDefault="00DD3819" w:rsidP="00DD3819">
                            <w:pPr>
                              <w:spacing w:after="240"/>
                              <w:rPr>
                                <w:iCs/>
                              </w:rPr>
                            </w:pPr>
                            <w:r w:rsidRPr="00C73E8A">
                              <w:rPr>
                                <w:iCs/>
                              </w:rPr>
                              <w:t>SL PRS resource sets are not defined in Rel-18.</w:t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</w:p>
                          <w:p w14:paraId="36A77886" w14:textId="77777777" w:rsidR="00DD3819" w:rsidRPr="00C556E9" w:rsidRDefault="00DD3819" w:rsidP="00DD3819">
                            <w:pPr>
                              <w:spacing w:after="120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C556E9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 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(RAN1#112</w:t>
                            </w:r>
                            <w:r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bis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)</w:t>
                            </w:r>
                          </w:p>
                          <w:p w14:paraId="51C784A5" w14:textId="77777777" w:rsidR="00DD3819" w:rsidRPr="00C73E8A" w:rsidRDefault="00DD3819" w:rsidP="00DD3819">
                            <w:pPr>
                              <w:tabs>
                                <w:tab w:val="left" w:pos="0"/>
                              </w:tabs>
                              <w:rPr>
                                <w:iCs/>
                              </w:rPr>
                            </w:pPr>
                            <w:r w:rsidRPr="00C73E8A">
                              <w:rPr>
                                <w:iCs/>
                              </w:rPr>
                              <w:t xml:space="preserve">(M, N) patterns with M &gt; N with full staggering </w:t>
                            </w:r>
                            <w:proofErr w:type="gramStart"/>
                            <w:r w:rsidRPr="00C73E8A">
                              <w:rPr>
                                <w:iCs/>
                              </w:rPr>
                              <w:t>are</w:t>
                            </w:r>
                            <w:proofErr w:type="gramEnd"/>
                            <w:r w:rsidRPr="00C73E8A">
                              <w:rPr>
                                <w:iCs/>
                              </w:rPr>
                              <w:t xml:space="preserve"> supported. </w:t>
                            </w:r>
                          </w:p>
                          <w:p w14:paraId="6E389138" w14:textId="77777777" w:rsidR="00DD3819" w:rsidRPr="00B11736" w:rsidRDefault="00DD3819" w:rsidP="00DD3819">
                            <w:pPr>
                              <w:numPr>
                                <w:ilvl w:val="0"/>
                                <w:numId w:val="40"/>
                              </w:numPr>
                              <w:spacing w:after="240"/>
                              <w:rPr>
                                <w:iCs/>
                              </w:rPr>
                            </w:pPr>
                            <w:r w:rsidRPr="00C73E8A">
                              <w:rPr>
                                <w:iCs/>
                              </w:rPr>
                              <w:t>In the last (M-N) symbols, the SL PRS symbols are repeated with same order of comb offsets as in the first N symbols.</w:t>
                            </w:r>
                          </w:p>
                          <w:p w14:paraId="0B280509" w14:textId="77777777" w:rsidR="00DD3819" w:rsidRPr="00D06274" w:rsidRDefault="00DD3819" w:rsidP="00DD3819">
                            <w:pPr>
                              <w:spacing w:after="120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C556E9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 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(RAN1#112</w:t>
                            </w:r>
                            <w:r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bis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)</w:t>
                            </w:r>
                          </w:p>
                          <w:p w14:paraId="1955EF22" w14:textId="77777777" w:rsidR="00DD3819" w:rsidRPr="00267A07" w:rsidRDefault="00DD3819" w:rsidP="00DD3819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240"/>
                              <w:rPr>
                                <w:rFonts w:eastAsia="MS Mincho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67A07">
                              <w:rPr>
                                <w:rFonts w:eastAsia="MS Mincho"/>
                                <w:iCs/>
                                <w:sz w:val="20"/>
                                <w:szCs w:val="20"/>
                                <w:lang w:val="en-GB"/>
                              </w:rPr>
                              <w:t>An AGC symbol preceding a SL PRS resource is not considered as part of the SL PRS resource itself.</w:t>
                            </w:r>
                          </w:p>
                          <w:p w14:paraId="10C39C0F" w14:textId="77777777" w:rsidR="00DD3819" w:rsidRPr="00D06274" w:rsidRDefault="00DD3819" w:rsidP="00DD3819">
                            <w:pPr>
                              <w:spacing w:after="120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C556E9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 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(RAN1#112</w:t>
                            </w:r>
                            <w:r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bis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)</w:t>
                            </w:r>
                          </w:p>
                          <w:p w14:paraId="3B46A179" w14:textId="77777777" w:rsidR="00DD3819" w:rsidRPr="00A31A72" w:rsidRDefault="00DD3819" w:rsidP="00DD3819">
                            <w:pPr>
                              <w:spacing w:after="120" w:line="257" w:lineRule="auto"/>
                              <w:rPr>
                                <w:iCs/>
                              </w:rPr>
                            </w:pPr>
                            <w:r w:rsidRPr="00A31A72">
                              <w:rPr>
                                <w:iCs/>
                              </w:rPr>
                              <w:t xml:space="preserve">At least for dedicated SL PRS resource pools, in addition to already-agreed (M, N) = (2, 2), (4, 4), fully staggered pattern with (M, N) = (6, 6) is supported. </w:t>
                            </w:r>
                          </w:p>
                          <w:p w14:paraId="1FAD7760" w14:textId="77777777" w:rsidR="00DD3819" w:rsidRPr="00A31A72" w:rsidRDefault="00DD3819" w:rsidP="00DD3819">
                            <w:pPr>
                              <w:numPr>
                                <w:ilvl w:val="0"/>
                                <w:numId w:val="40"/>
                              </w:numPr>
                              <w:spacing w:after="0" w:line="257" w:lineRule="auto"/>
                              <w:rPr>
                                <w:iCs/>
                              </w:rPr>
                            </w:pPr>
                            <w:r w:rsidRPr="00A31A72">
                              <w:rPr>
                                <w:iCs/>
                              </w:rPr>
                              <w:t>FFS: Other values of (M, N).</w:t>
                            </w:r>
                          </w:p>
                          <w:p w14:paraId="07ACB29B" w14:textId="5307C629" w:rsidR="00DD3819" w:rsidRDefault="00DD3819" w:rsidP="00A12216">
                            <w:pPr>
                              <w:numPr>
                                <w:ilvl w:val="0"/>
                                <w:numId w:val="40"/>
                              </w:numPr>
                              <w:spacing w:after="240" w:line="257" w:lineRule="auto"/>
                              <w:rPr>
                                <w:iCs/>
                              </w:rPr>
                            </w:pPr>
                            <w:r w:rsidRPr="00A31A72">
                              <w:rPr>
                                <w:iCs/>
                              </w:rPr>
                              <w:t>FFS: Applicability to shared resource pools.</w:t>
                            </w:r>
                          </w:p>
                          <w:p w14:paraId="4354434D" w14:textId="77777777" w:rsidR="00BB7D9C" w:rsidRPr="00A12216" w:rsidRDefault="00BB7D9C" w:rsidP="00BB7D9C">
                            <w:pPr>
                              <w:spacing w:after="240" w:line="257" w:lineRule="auto"/>
                              <w:rPr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11367F7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width:478.6pt;height:28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">
                <v:textbox>
                  <w:txbxContent>
                    <w:p w14:paraId="7C11CB6B" w14:textId="77777777" w:rsidR="001A6466" w:rsidRPr="00C556E9" w:rsidRDefault="001A6466" w:rsidP="001A6466">
                      <w:pPr>
                        <w:spacing w:after="120"/>
                        <w:rPr>
                          <w:b/>
                          <w:highlight w:val="green"/>
                          <w:lang w:eastAsia="x-none"/>
                        </w:rPr>
                      </w:pPr>
                      <w:r w:rsidRPr="00C556E9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  <w:r>
                        <w:rPr>
                          <w:b/>
                          <w:highlight w:val="green"/>
                          <w:lang w:eastAsia="x-none"/>
                        </w:rPr>
                        <w:t xml:space="preserve"> 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(RAN1#112</w:t>
                      </w:r>
                      <w:r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bis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)</w:t>
                      </w:r>
                    </w:p>
                    <w:p w14:paraId="51B5BFFB" w14:textId="77777777" w:rsidR="001A6466" w:rsidRDefault="001A6466" w:rsidP="001A6466">
                      <w:pPr>
                        <w:spacing w:after="240"/>
                        <w:rPr>
                          <w:iCs/>
                        </w:rPr>
                      </w:pPr>
                      <w:r w:rsidRPr="00B11736">
                        <w:rPr>
                          <w:iCs/>
                        </w:rPr>
                        <w:t>TDM-based multiplexing in a slot of SL PRS from different UEs is NOT supported for a shared resource pool.</w:t>
                      </w:r>
                    </w:p>
                    <w:p w14:paraId="6D2E4E91" w14:textId="77777777" w:rsidR="00DD3819" w:rsidRPr="00C556E9" w:rsidRDefault="00DD3819" w:rsidP="00DD3819">
                      <w:pPr>
                        <w:spacing w:after="120"/>
                        <w:rPr>
                          <w:b/>
                          <w:highlight w:val="green"/>
                          <w:lang w:eastAsia="x-none"/>
                        </w:rPr>
                      </w:pPr>
                      <w:r w:rsidRPr="00C556E9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  <w:r>
                        <w:rPr>
                          <w:b/>
                          <w:highlight w:val="green"/>
                          <w:lang w:eastAsia="x-none"/>
                        </w:rPr>
                        <w:t xml:space="preserve"> 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(RAN1#112</w:t>
                      </w:r>
                      <w:r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bis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)</w:t>
                      </w:r>
                    </w:p>
                    <w:p w14:paraId="2488FEE6" w14:textId="77777777" w:rsidR="00DD3819" w:rsidRPr="00AD428B" w:rsidRDefault="00DD3819" w:rsidP="00DD3819">
                      <w:pPr>
                        <w:spacing w:after="240"/>
                        <w:rPr>
                          <w:iCs/>
                        </w:rPr>
                      </w:pPr>
                      <w:r w:rsidRPr="00C73E8A">
                        <w:rPr>
                          <w:iCs/>
                        </w:rPr>
                        <w:t>SL PRS resource sets are not defined in Rel-18.</w:t>
                      </w:r>
                      <w:r>
                        <w:rPr>
                          <w:iCs/>
                        </w:rPr>
                        <w:t xml:space="preserve"> </w:t>
                      </w:r>
                    </w:p>
                    <w:p w14:paraId="36A77886" w14:textId="77777777" w:rsidR="00DD3819" w:rsidRPr="00C556E9" w:rsidRDefault="00DD3819" w:rsidP="00DD3819">
                      <w:pPr>
                        <w:spacing w:after="120"/>
                        <w:rPr>
                          <w:b/>
                          <w:highlight w:val="green"/>
                          <w:lang w:eastAsia="x-none"/>
                        </w:rPr>
                      </w:pPr>
                      <w:r w:rsidRPr="00C556E9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  <w:r>
                        <w:rPr>
                          <w:b/>
                          <w:highlight w:val="green"/>
                          <w:lang w:eastAsia="x-none"/>
                        </w:rPr>
                        <w:t xml:space="preserve"> 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(RAN1#112</w:t>
                      </w:r>
                      <w:r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bis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)</w:t>
                      </w:r>
                    </w:p>
                    <w:p w14:paraId="51C784A5" w14:textId="77777777" w:rsidR="00DD3819" w:rsidRPr="00C73E8A" w:rsidRDefault="00DD3819" w:rsidP="00DD3819">
                      <w:pPr>
                        <w:tabs>
                          <w:tab w:val="left" w:pos="0"/>
                        </w:tabs>
                        <w:rPr>
                          <w:iCs/>
                        </w:rPr>
                      </w:pPr>
                      <w:r w:rsidRPr="00C73E8A">
                        <w:rPr>
                          <w:iCs/>
                        </w:rPr>
                        <w:t xml:space="preserve">(M, N) patterns with M &gt; N with full staggering </w:t>
                      </w:r>
                      <w:proofErr w:type="gramStart"/>
                      <w:r w:rsidRPr="00C73E8A">
                        <w:rPr>
                          <w:iCs/>
                        </w:rPr>
                        <w:t>are</w:t>
                      </w:r>
                      <w:proofErr w:type="gramEnd"/>
                      <w:r w:rsidRPr="00C73E8A">
                        <w:rPr>
                          <w:iCs/>
                        </w:rPr>
                        <w:t xml:space="preserve"> supported. </w:t>
                      </w:r>
                    </w:p>
                    <w:p w14:paraId="6E389138" w14:textId="77777777" w:rsidR="00DD3819" w:rsidRPr="00B11736" w:rsidRDefault="00DD3819" w:rsidP="00DD3819">
                      <w:pPr>
                        <w:numPr>
                          <w:ilvl w:val="0"/>
                          <w:numId w:val="40"/>
                        </w:numPr>
                        <w:spacing w:after="240"/>
                        <w:rPr>
                          <w:iCs/>
                        </w:rPr>
                      </w:pPr>
                      <w:r w:rsidRPr="00C73E8A">
                        <w:rPr>
                          <w:iCs/>
                        </w:rPr>
                        <w:t>In the last (M-N) symbols, the SL PRS symbols are repeated with same order of comb offsets as in the first N symbols.</w:t>
                      </w:r>
                    </w:p>
                    <w:p w14:paraId="0B280509" w14:textId="77777777" w:rsidR="00DD3819" w:rsidRPr="00D06274" w:rsidRDefault="00DD3819" w:rsidP="00DD3819">
                      <w:pPr>
                        <w:spacing w:after="120"/>
                        <w:rPr>
                          <w:b/>
                          <w:highlight w:val="green"/>
                          <w:lang w:eastAsia="x-none"/>
                        </w:rPr>
                      </w:pPr>
                      <w:r w:rsidRPr="00C556E9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  <w:r>
                        <w:rPr>
                          <w:b/>
                          <w:highlight w:val="green"/>
                          <w:lang w:eastAsia="x-none"/>
                        </w:rPr>
                        <w:t xml:space="preserve"> 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(RAN1#112</w:t>
                      </w:r>
                      <w:r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bis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)</w:t>
                      </w:r>
                    </w:p>
                    <w:p w14:paraId="1955EF22" w14:textId="77777777" w:rsidR="00DD3819" w:rsidRPr="00267A07" w:rsidRDefault="00DD3819" w:rsidP="00DD3819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240"/>
                        <w:rPr>
                          <w:rFonts w:eastAsia="MS Mincho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267A07">
                        <w:rPr>
                          <w:rFonts w:eastAsia="MS Mincho"/>
                          <w:iCs/>
                          <w:sz w:val="20"/>
                          <w:szCs w:val="20"/>
                          <w:lang w:val="en-GB"/>
                        </w:rPr>
                        <w:t>An AGC symbol preceding a SL PRS resource is not considered as part of the SL PRS resource itself.</w:t>
                      </w:r>
                    </w:p>
                    <w:p w14:paraId="10C39C0F" w14:textId="77777777" w:rsidR="00DD3819" w:rsidRPr="00D06274" w:rsidRDefault="00DD3819" w:rsidP="00DD3819">
                      <w:pPr>
                        <w:spacing w:after="120"/>
                        <w:rPr>
                          <w:b/>
                          <w:highlight w:val="green"/>
                          <w:lang w:eastAsia="x-none"/>
                        </w:rPr>
                      </w:pPr>
                      <w:r w:rsidRPr="00C556E9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  <w:r>
                        <w:rPr>
                          <w:b/>
                          <w:highlight w:val="green"/>
                          <w:lang w:eastAsia="x-none"/>
                        </w:rPr>
                        <w:t xml:space="preserve"> 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(RAN1#112</w:t>
                      </w:r>
                      <w:r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bis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)</w:t>
                      </w:r>
                    </w:p>
                    <w:p w14:paraId="3B46A179" w14:textId="77777777" w:rsidR="00DD3819" w:rsidRPr="00A31A72" w:rsidRDefault="00DD3819" w:rsidP="00DD3819">
                      <w:pPr>
                        <w:spacing w:after="120" w:line="257" w:lineRule="auto"/>
                        <w:rPr>
                          <w:iCs/>
                        </w:rPr>
                      </w:pPr>
                      <w:r w:rsidRPr="00A31A72">
                        <w:rPr>
                          <w:iCs/>
                        </w:rPr>
                        <w:t xml:space="preserve">At least for dedicated SL PRS resource pools, in addition to already-agreed (M, N) = (2, 2), (4, 4), fully staggered pattern with (M, N) = (6, 6) is supported. </w:t>
                      </w:r>
                    </w:p>
                    <w:p w14:paraId="1FAD7760" w14:textId="77777777" w:rsidR="00DD3819" w:rsidRPr="00A31A72" w:rsidRDefault="00DD3819" w:rsidP="00DD3819">
                      <w:pPr>
                        <w:numPr>
                          <w:ilvl w:val="0"/>
                          <w:numId w:val="40"/>
                        </w:numPr>
                        <w:spacing w:after="0" w:line="257" w:lineRule="auto"/>
                        <w:rPr>
                          <w:iCs/>
                        </w:rPr>
                      </w:pPr>
                      <w:r w:rsidRPr="00A31A72">
                        <w:rPr>
                          <w:iCs/>
                        </w:rPr>
                        <w:t>FFS: Other values of (M, N).</w:t>
                      </w:r>
                    </w:p>
                    <w:p w14:paraId="07ACB29B" w14:textId="5307C629" w:rsidR="00DD3819" w:rsidRDefault="00DD3819" w:rsidP="00A12216">
                      <w:pPr>
                        <w:numPr>
                          <w:ilvl w:val="0"/>
                          <w:numId w:val="40"/>
                        </w:numPr>
                        <w:spacing w:after="240" w:line="257" w:lineRule="auto"/>
                        <w:rPr>
                          <w:iCs/>
                        </w:rPr>
                      </w:pPr>
                      <w:r w:rsidRPr="00A31A72">
                        <w:rPr>
                          <w:iCs/>
                        </w:rPr>
                        <w:t>FFS: Applicability to shared resource pools.</w:t>
                      </w:r>
                    </w:p>
                    <w:p w14:paraId="4354434D" w14:textId="77777777" w:rsidR="00BB7D9C" w:rsidRPr="00A12216" w:rsidRDefault="00BB7D9C" w:rsidP="00BB7D9C">
                      <w:pPr>
                        <w:spacing w:after="240" w:line="257" w:lineRule="auto"/>
                        <w:rPr>
                          <w:i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ACE0EE1" w14:textId="31A069F0" w:rsidR="00365CAC" w:rsidRDefault="00365CAC" w:rsidP="00CE57E9">
      <w:pPr>
        <w:spacing w:after="0"/>
        <w:rPr>
          <w:sz w:val="22"/>
          <w:szCs w:val="22"/>
        </w:rPr>
      </w:pPr>
      <w:r w:rsidRPr="00170FF0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720CE6BD" wp14:editId="2A77D36F">
                <wp:extent cx="6078220" cy="3638550"/>
                <wp:effectExtent l="0" t="0" r="1778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63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D59394" w14:textId="77777777" w:rsidR="007D335C" w:rsidRPr="00D06274" w:rsidRDefault="007D335C" w:rsidP="007D335C">
                            <w:pPr>
                              <w:spacing w:after="120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C556E9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 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(RAN1#112</w:t>
                            </w:r>
                            <w:r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bis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)</w:t>
                            </w:r>
                          </w:p>
                          <w:p w14:paraId="6FBAE878" w14:textId="77777777" w:rsidR="00E360FD" w:rsidRPr="00E360FD" w:rsidRDefault="00E360FD" w:rsidP="00E360FD">
                            <w:pPr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0"/>
                              </w:tabs>
                              <w:spacing w:after="0"/>
                              <w:contextualSpacing/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</w:pPr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>A SL PRS resource refers to a time-frequency resource within a slot of a dedicated SL PRS resource pool that is used for SL PRS transmission.</w:t>
                            </w:r>
                          </w:p>
                          <w:p w14:paraId="7075393B" w14:textId="77777777" w:rsidR="00E360FD" w:rsidRPr="00E360FD" w:rsidRDefault="00E360FD" w:rsidP="00E360FD">
                            <w:pPr>
                              <w:numPr>
                                <w:ilvl w:val="1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</w:pPr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>FFS: for a shared resource pool</w:t>
                            </w:r>
                          </w:p>
                          <w:p w14:paraId="5C216D2A" w14:textId="77777777" w:rsidR="00E360FD" w:rsidRPr="00E360FD" w:rsidRDefault="00E360FD" w:rsidP="00E360FD">
                            <w:pPr>
                              <w:numPr>
                                <w:ilvl w:val="0"/>
                                <w:numId w:val="40"/>
                              </w:numPr>
                              <w:tabs>
                                <w:tab w:val="num" w:pos="0"/>
                              </w:tabs>
                              <w:spacing w:after="0"/>
                              <w:contextualSpacing/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</w:pPr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 xml:space="preserve">Characteristics associated with a SL PRS resource include at least: </w:t>
                            </w:r>
                          </w:p>
                          <w:p w14:paraId="0965D148" w14:textId="77777777" w:rsidR="00E360FD" w:rsidRPr="00E360FD" w:rsidRDefault="00E360FD" w:rsidP="00E360FD">
                            <w:pPr>
                              <w:numPr>
                                <w:ilvl w:val="1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</w:pPr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 xml:space="preserve">SL PRS resource ID, </w:t>
                            </w:r>
                          </w:p>
                          <w:p w14:paraId="221A75A6" w14:textId="77777777" w:rsidR="00E360FD" w:rsidRPr="00E360FD" w:rsidRDefault="00E360FD" w:rsidP="00E360FD">
                            <w:pPr>
                              <w:numPr>
                                <w:ilvl w:val="1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</w:pPr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 xml:space="preserve">SL PRS comb offset and associated SL PRS comb size (N), </w:t>
                            </w:r>
                          </w:p>
                          <w:p w14:paraId="6C202783" w14:textId="77777777" w:rsidR="00E360FD" w:rsidRPr="00E360FD" w:rsidRDefault="00E360FD" w:rsidP="00E360FD">
                            <w:pPr>
                              <w:numPr>
                                <w:ilvl w:val="1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</w:pPr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>SL PRS starting symbol and number of SL PRS symbols (M),</w:t>
                            </w:r>
                          </w:p>
                          <w:p w14:paraId="2898AE00" w14:textId="77777777" w:rsidR="00E360FD" w:rsidRPr="00E360FD" w:rsidRDefault="00E360FD" w:rsidP="00E360FD">
                            <w:pPr>
                              <w:numPr>
                                <w:ilvl w:val="1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</w:pPr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>SL PRS frequency domain allocation,</w:t>
                            </w:r>
                          </w:p>
                          <w:p w14:paraId="0457EE93" w14:textId="77777777" w:rsidR="00E360FD" w:rsidRPr="00E360FD" w:rsidRDefault="00E360FD" w:rsidP="00E360FD">
                            <w:pPr>
                              <w:numPr>
                                <w:ilvl w:val="1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</w:pPr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>Note: Additional parameters can be included as/when identified.</w:t>
                            </w:r>
                          </w:p>
                          <w:p w14:paraId="3C683633" w14:textId="77777777" w:rsidR="00E360FD" w:rsidRPr="00E360FD" w:rsidRDefault="00E360FD" w:rsidP="00E360FD">
                            <w:pPr>
                              <w:numPr>
                                <w:ilvl w:val="1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</w:pPr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 xml:space="preserve">FFS: other time domain </w:t>
                            </w:r>
                            <w:proofErr w:type="gramStart"/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>aspects, if</w:t>
                            </w:r>
                            <w:proofErr w:type="gramEnd"/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 xml:space="preserve"> any</w:t>
                            </w:r>
                          </w:p>
                          <w:p w14:paraId="04F4103B" w14:textId="77777777" w:rsidR="00E360FD" w:rsidRPr="00E360FD" w:rsidRDefault="00E360FD" w:rsidP="00E360FD">
                            <w:pPr>
                              <w:numPr>
                                <w:ilvl w:val="0"/>
                                <w:numId w:val="40"/>
                              </w:numPr>
                              <w:tabs>
                                <w:tab w:val="num" w:pos="0"/>
                              </w:tabs>
                              <w:spacing w:after="0"/>
                              <w:contextualSpacing/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</w:pPr>
                            <w:r w:rsidRPr="00E360FD"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  <w:t>A SL PRS resource is identified by a SL PRS resource ID that is unique within a slot of a dedicated SL PRS resource pool.</w:t>
                            </w:r>
                          </w:p>
                          <w:p w14:paraId="0BB828EF" w14:textId="71DC7974" w:rsidR="00365CAC" w:rsidRPr="00303CA9" w:rsidRDefault="00E360FD" w:rsidP="00303CA9">
                            <w:pPr>
                              <w:spacing w:after="240"/>
                              <w:rPr>
                                <w:rFonts w:ascii="Times" w:eastAsia="Batang" w:hAnsi="Times"/>
                                <w:iCs/>
                                <w:szCs w:val="24"/>
                              </w:rPr>
                            </w:pPr>
                            <w:r w:rsidRPr="00E360FD">
                              <w:rPr>
                                <w:rFonts w:eastAsia="Calibri"/>
                                <w:bCs/>
                                <w:szCs w:val="24"/>
                              </w:rPr>
                              <w:t>NOTE 1: The above does not imply need for signalling/(pre-)configuration of all these parameters</w:t>
                            </w:r>
                          </w:p>
                          <w:p w14:paraId="57464A4A" w14:textId="77777777" w:rsidR="00A92BAC" w:rsidRPr="00FB7B7D" w:rsidRDefault="00A92BAC" w:rsidP="00A92BAC">
                            <w:pPr>
                              <w:spacing w:after="120"/>
                              <w:rPr>
                                <w:b/>
                                <w:iCs/>
                              </w:rPr>
                            </w:pPr>
                            <w:r w:rsidRPr="00FB7B7D">
                              <w:rPr>
                                <w:b/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3E9CCFF3" w14:textId="77777777" w:rsidR="00A92BAC" w:rsidRPr="001A57F5" w:rsidRDefault="00A92BAC" w:rsidP="00A92BAC">
                            <w:pPr>
                              <w:contextualSpacing/>
                              <w:rPr>
                                <w:lang w:eastAsia="zh-CN"/>
                              </w:rPr>
                            </w:pPr>
                            <w:r w:rsidRPr="001A57F5">
                              <w:rPr>
                                <w:lang w:eastAsia="zh-CN"/>
                              </w:rPr>
                              <w:t>For shared resource pools, a UE does not map SL-PRS and PSSCH DMRS in the same OFDM symbol(s).</w:t>
                            </w:r>
                          </w:p>
                          <w:p w14:paraId="1C90CEFC" w14:textId="77777777" w:rsidR="00A92BAC" w:rsidRDefault="00A92BAC" w:rsidP="00177116">
                            <w:pPr>
                              <w:spacing w:after="120"/>
                              <w:rPr>
                                <w:b/>
                                <w:iCs/>
                              </w:rPr>
                            </w:pPr>
                          </w:p>
                          <w:p w14:paraId="15FEFE85" w14:textId="7CBDE896" w:rsidR="00177116" w:rsidRPr="00274FCB" w:rsidRDefault="00177116" w:rsidP="00177116">
                            <w:pPr>
                              <w:spacing w:after="120"/>
                              <w:rPr>
                                <w:b/>
                                <w:iCs/>
                              </w:rPr>
                            </w:pPr>
                            <w:r w:rsidRPr="00EA1CE6">
                              <w:rPr>
                                <w:b/>
                                <w:iCs/>
                              </w:rPr>
                              <w:t>C</w:t>
                            </w:r>
                            <w:r w:rsidRPr="00EA1CE6">
                              <w:rPr>
                                <w:rFonts w:hint="eastAsia"/>
                                <w:b/>
                                <w:iCs/>
                              </w:rPr>
                              <w:t>onclusion</w:t>
                            </w:r>
                            <w:r w:rsidR="008B33B0">
                              <w:rPr>
                                <w:b/>
                                <w:iCs/>
                              </w:rPr>
                              <w:t xml:space="preserve"> </w:t>
                            </w:r>
                            <w:r w:rsidR="008B33B0" w:rsidRPr="008B33B0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</w:rPr>
                              <w:t>(RAN1#112bis)</w:t>
                            </w:r>
                          </w:p>
                          <w:p w14:paraId="7276F188" w14:textId="77777777" w:rsidR="00177116" w:rsidRDefault="00177116" w:rsidP="00177116">
                            <w:pPr>
                              <w:rPr>
                                <w:iCs/>
                              </w:rPr>
                            </w:pPr>
                            <w:r w:rsidRPr="0092026F">
                              <w:rPr>
                                <w:iCs/>
                              </w:rPr>
                              <w:t>For a partially staggered SL PRS pattern (M, N),</w:t>
                            </w:r>
                            <w:r w:rsidRPr="00274FCB">
                              <w:rPr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</w:rPr>
                              <w:t>r</w:t>
                            </w:r>
                            <w:r w:rsidRPr="0092026F">
                              <w:rPr>
                                <w:iCs/>
                              </w:rPr>
                              <w:t>epetition of a partially staggered SL PRS pattern (M, N)</w:t>
                            </w:r>
                            <w:r>
                              <w:rPr>
                                <w:iCs/>
                              </w:rPr>
                              <w:t xml:space="preserve"> in a slot</w:t>
                            </w:r>
                            <w:r w:rsidRPr="0092026F">
                              <w:rPr>
                                <w:iCs/>
                              </w:rPr>
                              <w:t xml:space="preserve"> is not supported.</w:t>
                            </w:r>
                          </w:p>
                          <w:p w14:paraId="5A9B61AD" w14:textId="77777777" w:rsidR="00177116" w:rsidRDefault="00177116" w:rsidP="009675D5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0CE6BD" id="Text Box 2" o:spid="_x0000_s1027" type="#_x0000_t202" style="width:478.6pt;height:28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">
                <v:textbox>
                  <w:txbxContent>
                    <w:p w14:paraId="71D59394" w14:textId="77777777" w:rsidR="007D335C" w:rsidRPr="00D06274" w:rsidRDefault="007D335C" w:rsidP="007D335C">
                      <w:pPr>
                        <w:spacing w:after="120"/>
                        <w:rPr>
                          <w:b/>
                          <w:highlight w:val="green"/>
                          <w:lang w:eastAsia="x-none"/>
                        </w:rPr>
                      </w:pPr>
                      <w:r w:rsidRPr="00C556E9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  <w:r>
                        <w:rPr>
                          <w:b/>
                          <w:highlight w:val="green"/>
                          <w:lang w:eastAsia="x-none"/>
                        </w:rPr>
                        <w:t xml:space="preserve"> 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(RAN1#112</w:t>
                      </w:r>
                      <w:r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bis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)</w:t>
                      </w:r>
                    </w:p>
                    <w:p w14:paraId="6FBAE878" w14:textId="77777777" w:rsidR="00E360FD" w:rsidRPr="00E360FD" w:rsidRDefault="00E360FD" w:rsidP="00E360FD">
                      <w:pPr>
                        <w:numPr>
                          <w:ilvl w:val="0"/>
                          <w:numId w:val="40"/>
                        </w:numPr>
                        <w:tabs>
                          <w:tab w:val="left" w:pos="0"/>
                        </w:tabs>
                        <w:spacing w:after="0"/>
                        <w:contextualSpacing/>
                        <w:rPr>
                          <w:rFonts w:ascii="Times" w:eastAsia="Batang" w:hAnsi="Times"/>
                          <w:iCs/>
                          <w:szCs w:val="24"/>
                        </w:rPr>
                      </w:pPr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>A SL PRS resource refers to a time-frequency resource within a slot of a dedicated SL PRS resource pool that is used for SL PRS transmission.</w:t>
                      </w:r>
                    </w:p>
                    <w:p w14:paraId="7075393B" w14:textId="77777777" w:rsidR="00E360FD" w:rsidRPr="00E360FD" w:rsidRDefault="00E360FD" w:rsidP="00E360FD">
                      <w:pPr>
                        <w:numPr>
                          <w:ilvl w:val="1"/>
                          <w:numId w:val="40"/>
                        </w:numPr>
                        <w:spacing w:after="0"/>
                        <w:contextualSpacing/>
                        <w:rPr>
                          <w:rFonts w:ascii="Times" w:eastAsia="Batang" w:hAnsi="Times"/>
                          <w:iCs/>
                          <w:szCs w:val="24"/>
                        </w:rPr>
                      </w:pPr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>FFS: for a shared resource pool</w:t>
                      </w:r>
                    </w:p>
                    <w:p w14:paraId="5C216D2A" w14:textId="77777777" w:rsidR="00E360FD" w:rsidRPr="00E360FD" w:rsidRDefault="00E360FD" w:rsidP="00E360FD">
                      <w:pPr>
                        <w:numPr>
                          <w:ilvl w:val="0"/>
                          <w:numId w:val="40"/>
                        </w:numPr>
                        <w:tabs>
                          <w:tab w:val="num" w:pos="0"/>
                        </w:tabs>
                        <w:spacing w:after="0"/>
                        <w:contextualSpacing/>
                        <w:rPr>
                          <w:rFonts w:ascii="Times" w:eastAsia="Batang" w:hAnsi="Times"/>
                          <w:iCs/>
                          <w:szCs w:val="24"/>
                        </w:rPr>
                      </w:pPr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 xml:space="preserve">Characteristics associated with a SL PRS resource include at least: </w:t>
                      </w:r>
                    </w:p>
                    <w:p w14:paraId="0965D148" w14:textId="77777777" w:rsidR="00E360FD" w:rsidRPr="00E360FD" w:rsidRDefault="00E360FD" w:rsidP="00E360FD">
                      <w:pPr>
                        <w:numPr>
                          <w:ilvl w:val="1"/>
                          <w:numId w:val="40"/>
                        </w:numPr>
                        <w:spacing w:after="0"/>
                        <w:contextualSpacing/>
                        <w:rPr>
                          <w:rFonts w:ascii="Times" w:eastAsia="Batang" w:hAnsi="Times"/>
                          <w:iCs/>
                          <w:szCs w:val="24"/>
                        </w:rPr>
                      </w:pPr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 xml:space="preserve">SL PRS resource ID, </w:t>
                      </w:r>
                    </w:p>
                    <w:p w14:paraId="221A75A6" w14:textId="77777777" w:rsidR="00E360FD" w:rsidRPr="00E360FD" w:rsidRDefault="00E360FD" w:rsidP="00E360FD">
                      <w:pPr>
                        <w:numPr>
                          <w:ilvl w:val="1"/>
                          <w:numId w:val="40"/>
                        </w:numPr>
                        <w:spacing w:after="0"/>
                        <w:contextualSpacing/>
                        <w:rPr>
                          <w:rFonts w:ascii="Times" w:eastAsia="Batang" w:hAnsi="Times"/>
                          <w:iCs/>
                          <w:szCs w:val="24"/>
                        </w:rPr>
                      </w:pPr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 xml:space="preserve">SL PRS comb offset and associated SL PRS comb size (N), </w:t>
                      </w:r>
                    </w:p>
                    <w:p w14:paraId="6C202783" w14:textId="77777777" w:rsidR="00E360FD" w:rsidRPr="00E360FD" w:rsidRDefault="00E360FD" w:rsidP="00E360FD">
                      <w:pPr>
                        <w:numPr>
                          <w:ilvl w:val="1"/>
                          <w:numId w:val="40"/>
                        </w:numPr>
                        <w:spacing w:after="0"/>
                        <w:contextualSpacing/>
                        <w:rPr>
                          <w:rFonts w:ascii="Times" w:eastAsia="Batang" w:hAnsi="Times"/>
                          <w:iCs/>
                          <w:szCs w:val="24"/>
                        </w:rPr>
                      </w:pPr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>SL PRS starting symbol and number of SL PRS symbols (M),</w:t>
                      </w:r>
                    </w:p>
                    <w:p w14:paraId="2898AE00" w14:textId="77777777" w:rsidR="00E360FD" w:rsidRPr="00E360FD" w:rsidRDefault="00E360FD" w:rsidP="00E360FD">
                      <w:pPr>
                        <w:numPr>
                          <w:ilvl w:val="1"/>
                          <w:numId w:val="40"/>
                        </w:numPr>
                        <w:spacing w:after="0"/>
                        <w:contextualSpacing/>
                        <w:rPr>
                          <w:rFonts w:ascii="Times" w:eastAsia="Batang" w:hAnsi="Times"/>
                          <w:iCs/>
                          <w:szCs w:val="24"/>
                        </w:rPr>
                      </w:pPr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>SL PRS frequency domain allocation,</w:t>
                      </w:r>
                    </w:p>
                    <w:p w14:paraId="0457EE93" w14:textId="77777777" w:rsidR="00E360FD" w:rsidRPr="00E360FD" w:rsidRDefault="00E360FD" w:rsidP="00E360FD">
                      <w:pPr>
                        <w:numPr>
                          <w:ilvl w:val="1"/>
                          <w:numId w:val="40"/>
                        </w:numPr>
                        <w:spacing w:after="0"/>
                        <w:contextualSpacing/>
                        <w:rPr>
                          <w:rFonts w:ascii="Times" w:eastAsia="Batang" w:hAnsi="Times"/>
                          <w:iCs/>
                          <w:szCs w:val="24"/>
                        </w:rPr>
                      </w:pPr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>Note: Additional parameters can be included as/when identified.</w:t>
                      </w:r>
                    </w:p>
                    <w:p w14:paraId="3C683633" w14:textId="77777777" w:rsidR="00E360FD" w:rsidRPr="00E360FD" w:rsidRDefault="00E360FD" w:rsidP="00E360FD">
                      <w:pPr>
                        <w:numPr>
                          <w:ilvl w:val="1"/>
                          <w:numId w:val="40"/>
                        </w:numPr>
                        <w:spacing w:after="0"/>
                        <w:contextualSpacing/>
                        <w:rPr>
                          <w:rFonts w:ascii="Times" w:eastAsia="Batang" w:hAnsi="Times"/>
                          <w:iCs/>
                          <w:szCs w:val="24"/>
                        </w:rPr>
                      </w:pPr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 xml:space="preserve">FFS: other time domain </w:t>
                      </w:r>
                      <w:proofErr w:type="gramStart"/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>aspects, if</w:t>
                      </w:r>
                      <w:proofErr w:type="gramEnd"/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 xml:space="preserve"> any</w:t>
                      </w:r>
                    </w:p>
                    <w:p w14:paraId="04F4103B" w14:textId="77777777" w:rsidR="00E360FD" w:rsidRPr="00E360FD" w:rsidRDefault="00E360FD" w:rsidP="00E360FD">
                      <w:pPr>
                        <w:numPr>
                          <w:ilvl w:val="0"/>
                          <w:numId w:val="40"/>
                        </w:numPr>
                        <w:tabs>
                          <w:tab w:val="num" w:pos="0"/>
                        </w:tabs>
                        <w:spacing w:after="0"/>
                        <w:contextualSpacing/>
                        <w:rPr>
                          <w:rFonts w:ascii="Times" w:eastAsia="Batang" w:hAnsi="Times"/>
                          <w:iCs/>
                          <w:szCs w:val="24"/>
                        </w:rPr>
                      </w:pPr>
                      <w:r w:rsidRPr="00E360FD">
                        <w:rPr>
                          <w:rFonts w:ascii="Times" w:eastAsia="Batang" w:hAnsi="Times"/>
                          <w:iCs/>
                          <w:szCs w:val="24"/>
                        </w:rPr>
                        <w:t>A SL PRS resource is identified by a SL PRS resource ID that is unique within a slot of a dedicated SL PRS resource pool.</w:t>
                      </w:r>
                    </w:p>
                    <w:p w14:paraId="0BB828EF" w14:textId="71DC7974" w:rsidR="00365CAC" w:rsidRPr="00303CA9" w:rsidRDefault="00E360FD" w:rsidP="00303CA9">
                      <w:pPr>
                        <w:spacing w:after="240"/>
                        <w:rPr>
                          <w:rFonts w:ascii="Times" w:eastAsia="Batang" w:hAnsi="Times"/>
                          <w:iCs/>
                          <w:szCs w:val="24"/>
                        </w:rPr>
                      </w:pPr>
                      <w:r w:rsidRPr="00E360FD">
                        <w:rPr>
                          <w:rFonts w:eastAsia="Calibri"/>
                          <w:bCs/>
                          <w:szCs w:val="24"/>
                        </w:rPr>
                        <w:t>NOTE 1: The above does not imply need for signalling/(pre-)configuration of all these parameters</w:t>
                      </w:r>
                    </w:p>
                    <w:p w14:paraId="57464A4A" w14:textId="77777777" w:rsidR="00A92BAC" w:rsidRPr="00FB7B7D" w:rsidRDefault="00A92BAC" w:rsidP="00A92BAC">
                      <w:pPr>
                        <w:spacing w:after="120"/>
                        <w:rPr>
                          <w:rFonts w:hint="eastAsia"/>
                          <w:b/>
                          <w:iCs/>
                        </w:rPr>
                      </w:pPr>
                      <w:r w:rsidRPr="00FB7B7D">
                        <w:rPr>
                          <w:b/>
                          <w:iCs/>
                          <w:highlight w:val="green"/>
                        </w:rPr>
                        <w:t>Agreement</w:t>
                      </w:r>
                    </w:p>
                    <w:p w14:paraId="3E9CCFF3" w14:textId="77777777" w:rsidR="00A92BAC" w:rsidRPr="001A57F5" w:rsidRDefault="00A92BAC" w:rsidP="00A92BAC">
                      <w:pPr>
                        <w:contextualSpacing/>
                        <w:rPr>
                          <w:lang w:eastAsia="zh-CN"/>
                        </w:rPr>
                      </w:pPr>
                      <w:r w:rsidRPr="001A57F5">
                        <w:rPr>
                          <w:lang w:eastAsia="zh-CN"/>
                        </w:rPr>
                        <w:t>For shared resource pools, a UE does not map SL-PRS and PSSCH DMRS in the same OFDM symbol(s).</w:t>
                      </w:r>
                    </w:p>
                    <w:p w14:paraId="1C90CEFC" w14:textId="77777777" w:rsidR="00A92BAC" w:rsidRDefault="00A92BAC" w:rsidP="00177116">
                      <w:pPr>
                        <w:spacing w:after="120"/>
                        <w:rPr>
                          <w:b/>
                          <w:iCs/>
                        </w:rPr>
                      </w:pPr>
                    </w:p>
                    <w:p w14:paraId="15FEFE85" w14:textId="7CBDE896" w:rsidR="00177116" w:rsidRPr="00274FCB" w:rsidRDefault="00177116" w:rsidP="00177116">
                      <w:pPr>
                        <w:spacing w:after="120"/>
                        <w:rPr>
                          <w:b/>
                          <w:iCs/>
                        </w:rPr>
                      </w:pPr>
                      <w:r w:rsidRPr="00EA1CE6">
                        <w:rPr>
                          <w:b/>
                          <w:iCs/>
                        </w:rPr>
                        <w:t>C</w:t>
                      </w:r>
                      <w:r w:rsidRPr="00EA1CE6">
                        <w:rPr>
                          <w:rFonts w:hint="eastAsia"/>
                          <w:b/>
                          <w:iCs/>
                        </w:rPr>
                        <w:t>onclusion</w:t>
                      </w:r>
                      <w:r w:rsidR="008B33B0">
                        <w:rPr>
                          <w:b/>
                          <w:iCs/>
                        </w:rPr>
                        <w:t xml:space="preserve"> </w:t>
                      </w:r>
                      <w:r w:rsidR="008B33B0" w:rsidRPr="008B33B0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</w:rPr>
                        <w:t>(RAN1#112bis)</w:t>
                      </w:r>
                    </w:p>
                    <w:p w14:paraId="7276F188" w14:textId="77777777" w:rsidR="00177116" w:rsidRDefault="00177116" w:rsidP="00177116">
                      <w:pPr>
                        <w:rPr>
                          <w:iCs/>
                        </w:rPr>
                      </w:pPr>
                      <w:r w:rsidRPr="0092026F">
                        <w:rPr>
                          <w:iCs/>
                        </w:rPr>
                        <w:t>For a partially staggered SL PRS pattern (M, N),</w:t>
                      </w:r>
                      <w:r w:rsidRPr="00274FCB">
                        <w:rPr>
                          <w:iCs/>
                        </w:rPr>
                        <w:t xml:space="preserve"> </w:t>
                      </w:r>
                      <w:r>
                        <w:rPr>
                          <w:iCs/>
                        </w:rPr>
                        <w:t>r</w:t>
                      </w:r>
                      <w:r w:rsidRPr="0092026F">
                        <w:rPr>
                          <w:iCs/>
                        </w:rPr>
                        <w:t>epetition of a partially staggered SL PRS pattern (M, N)</w:t>
                      </w:r>
                      <w:r>
                        <w:rPr>
                          <w:iCs/>
                        </w:rPr>
                        <w:t xml:space="preserve"> in a slot</w:t>
                      </w:r>
                      <w:r w:rsidRPr="0092026F">
                        <w:rPr>
                          <w:iCs/>
                        </w:rPr>
                        <w:t xml:space="preserve"> is not supported.</w:t>
                      </w:r>
                    </w:p>
                    <w:p w14:paraId="5A9B61AD" w14:textId="77777777" w:rsidR="00177116" w:rsidRDefault="00177116" w:rsidP="009675D5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673B529" w14:textId="77777777" w:rsidR="00A845AB" w:rsidRDefault="00A845AB" w:rsidP="00CE57E9">
      <w:pPr>
        <w:spacing w:after="0"/>
        <w:rPr>
          <w:sz w:val="22"/>
          <w:szCs w:val="22"/>
        </w:rPr>
      </w:pPr>
    </w:p>
    <w:p w14:paraId="0CB42ED8" w14:textId="4BA0CAA1" w:rsidR="00FF4267" w:rsidRDefault="00874A0D" w:rsidP="00A845AB">
      <w:pPr>
        <w:rPr>
          <w:sz w:val="22"/>
          <w:szCs w:val="22"/>
        </w:rPr>
      </w:pPr>
      <w:r>
        <w:rPr>
          <w:sz w:val="22"/>
          <w:szCs w:val="22"/>
        </w:rPr>
        <w:t>Previously,</w:t>
      </w:r>
      <w:r w:rsidR="00505B39">
        <w:rPr>
          <w:sz w:val="22"/>
          <w:szCs w:val="22"/>
        </w:rPr>
        <w:t xml:space="preserve"> RAN1 had agreed </w:t>
      </w:r>
      <w:r w:rsidR="00F4024D">
        <w:rPr>
          <w:sz w:val="22"/>
          <w:szCs w:val="22"/>
        </w:rPr>
        <w:t xml:space="preserve">not to extend the construct of </w:t>
      </w:r>
      <w:r w:rsidR="00505B39">
        <w:rPr>
          <w:sz w:val="22"/>
          <w:szCs w:val="22"/>
        </w:rPr>
        <w:t>positioning frequency layer</w:t>
      </w:r>
      <w:r w:rsidR="00F4024D">
        <w:rPr>
          <w:sz w:val="22"/>
          <w:szCs w:val="22"/>
        </w:rPr>
        <w:t xml:space="preserve"> (PFL) to SL positioning.</w:t>
      </w:r>
      <w:r w:rsidR="00505B39">
        <w:rPr>
          <w:sz w:val="22"/>
          <w:szCs w:val="22"/>
        </w:rPr>
        <w:t xml:space="preserve"> </w:t>
      </w:r>
      <w:r w:rsidR="00F4024D">
        <w:rPr>
          <w:sz w:val="22"/>
          <w:szCs w:val="22"/>
        </w:rPr>
        <w:t>Now</w:t>
      </w:r>
      <w:r w:rsidR="00143077">
        <w:rPr>
          <w:sz w:val="22"/>
          <w:szCs w:val="22"/>
        </w:rPr>
        <w:t xml:space="preserve">, RAN1 </w:t>
      </w:r>
      <w:r w:rsidR="00E46E62">
        <w:rPr>
          <w:sz w:val="22"/>
          <w:szCs w:val="22"/>
        </w:rPr>
        <w:t xml:space="preserve">has further agreed </w:t>
      </w:r>
      <w:r w:rsidR="00143077">
        <w:rPr>
          <w:sz w:val="22"/>
          <w:szCs w:val="22"/>
        </w:rPr>
        <w:t>not</w:t>
      </w:r>
      <w:r w:rsidR="00E46E62">
        <w:rPr>
          <w:sz w:val="22"/>
          <w:szCs w:val="22"/>
        </w:rPr>
        <w:t xml:space="preserve"> to</w:t>
      </w:r>
      <w:r w:rsidR="00143077">
        <w:rPr>
          <w:sz w:val="22"/>
          <w:szCs w:val="22"/>
        </w:rPr>
        <w:t xml:space="preserve"> </w:t>
      </w:r>
      <w:r w:rsidR="007D5788">
        <w:rPr>
          <w:sz w:val="22"/>
          <w:szCs w:val="22"/>
        </w:rPr>
        <w:t>define</w:t>
      </w:r>
      <w:r w:rsidR="00143077">
        <w:rPr>
          <w:sz w:val="22"/>
          <w:szCs w:val="22"/>
        </w:rPr>
        <w:t xml:space="preserve"> </w:t>
      </w:r>
      <w:r w:rsidR="00212B2F">
        <w:rPr>
          <w:sz w:val="22"/>
          <w:szCs w:val="22"/>
        </w:rPr>
        <w:t>resource set</w:t>
      </w:r>
      <w:r w:rsidR="007D5788">
        <w:rPr>
          <w:sz w:val="22"/>
          <w:szCs w:val="22"/>
        </w:rPr>
        <w:t>s</w:t>
      </w:r>
      <w:r w:rsidR="00212B2F">
        <w:rPr>
          <w:sz w:val="22"/>
          <w:szCs w:val="22"/>
        </w:rPr>
        <w:t xml:space="preserve"> </w:t>
      </w:r>
      <w:r w:rsidR="00FF4267">
        <w:rPr>
          <w:sz w:val="22"/>
          <w:szCs w:val="22"/>
        </w:rPr>
        <w:t>for</w:t>
      </w:r>
      <w:r w:rsidR="00212B2F">
        <w:rPr>
          <w:sz w:val="22"/>
          <w:szCs w:val="22"/>
        </w:rPr>
        <w:t xml:space="preserve"> SL PRS.</w:t>
      </w:r>
    </w:p>
    <w:p w14:paraId="7FC03B56" w14:textId="15BEF0E8" w:rsidR="008740CE" w:rsidRDefault="00FF4267" w:rsidP="00A845AB">
      <w:pPr>
        <w:rPr>
          <w:sz w:val="22"/>
          <w:szCs w:val="22"/>
        </w:rPr>
      </w:pPr>
      <w:r>
        <w:rPr>
          <w:sz w:val="22"/>
          <w:szCs w:val="22"/>
        </w:rPr>
        <w:t>Based on the above agreements, there is a definition of SL PRS resource</w:t>
      </w:r>
      <w:r w:rsidR="008056D0">
        <w:rPr>
          <w:sz w:val="22"/>
          <w:szCs w:val="22"/>
        </w:rPr>
        <w:t xml:space="preserve"> applicable to </w:t>
      </w:r>
      <w:r w:rsidR="00CE1C46">
        <w:rPr>
          <w:sz w:val="22"/>
          <w:szCs w:val="22"/>
        </w:rPr>
        <w:t>dedicated resource pools, at least.</w:t>
      </w:r>
      <w:r w:rsidR="00592612">
        <w:rPr>
          <w:sz w:val="22"/>
          <w:szCs w:val="22"/>
        </w:rPr>
        <w:t xml:space="preserve"> A SL PRS resource has certain attributes</w:t>
      </w:r>
      <w:r w:rsidR="008740CE">
        <w:rPr>
          <w:sz w:val="22"/>
          <w:szCs w:val="22"/>
        </w:rPr>
        <w:t xml:space="preserve">, such as comb size </w:t>
      </w:r>
      <w:r w:rsidR="00C83B39">
        <w:rPr>
          <w:sz w:val="22"/>
          <w:szCs w:val="22"/>
        </w:rPr>
        <w:t xml:space="preserve">(N) </w:t>
      </w:r>
      <w:r w:rsidR="008740CE">
        <w:rPr>
          <w:sz w:val="22"/>
          <w:szCs w:val="22"/>
        </w:rPr>
        <w:t>and offset, starting symbol and number of symbols</w:t>
      </w:r>
      <w:r w:rsidR="00C83B39">
        <w:rPr>
          <w:sz w:val="22"/>
          <w:szCs w:val="22"/>
        </w:rPr>
        <w:t xml:space="preserve"> (M)</w:t>
      </w:r>
      <w:r w:rsidR="008740CE">
        <w:rPr>
          <w:sz w:val="22"/>
          <w:szCs w:val="22"/>
        </w:rPr>
        <w:t>, and frequency domain allocation.</w:t>
      </w:r>
      <w:r w:rsidR="00B72F60" w:rsidRPr="00B72F60">
        <w:rPr>
          <w:sz w:val="22"/>
          <w:szCs w:val="22"/>
        </w:rPr>
        <w:t xml:space="preserve"> </w:t>
      </w:r>
      <w:r w:rsidR="008740CE">
        <w:rPr>
          <w:sz w:val="22"/>
          <w:szCs w:val="22"/>
        </w:rPr>
        <w:t>RAN1 may further discuss other time-domain attributes of SL PRS resources (</w:t>
      </w:r>
      <w:proofErr w:type="gramStart"/>
      <w:r w:rsidR="008740CE">
        <w:rPr>
          <w:sz w:val="22"/>
          <w:szCs w:val="22"/>
        </w:rPr>
        <w:t>e.g.</w:t>
      </w:r>
      <w:proofErr w:type="gramEnd"/>
      <w:r w:rsidR="008740CE">
        <w:rPr>
          <w:sz w:val="22"/>
          <w:szCs w:val="22"/>
        </w:rPr>
        <w:t xml:space="preserve"> </w:t>
      </w:r>
      <w:r w:rsidR="008740CE" w:rsidRPr="00663B6D">
        <w:rPr>
          <w:sz w:val="22"/>
          <w:szCs w:val="22"/>
        </w:rPr>
        <w:t>repetitions,</w:t>
      </w:r>
      <w:r w:rsidR="008740CE">
        <w:rPr>
          <w:sz w:val="22"/>
          <w:szCs w:val="22"/>
        </w:rPr>
        <w:t xml:space="preserve"> </w:t>
      </w:r>
      <w:r w:rsidR="008740CE" w:rsidRPr="00663B6D">
        <w:rPr>
          <w:sz w:val="22"/>
          <w:szCs w:val="22"/>
        </w:rPr>
        <w:t>muting</w:t>
      </w:r>
      <w:r w:rsidR="008740CE">
        <w:rPr>
          <w:sz w:val="22"/>
          <w:szCs w:val="22"/>
        </w:rPr>
        <w:t>, etc.), as stated above.</w:t>
      </w:r>
    </w:p>
    <w:p w14:paraId="6A12844B" w14:textId="218C49C7" w:rsidR="008740CE" w:rsidRDefault="008740CE" w:rsidP="00A845AB">
      <w:pPr>
        <w:rPr>
          <w:sz w:val="22"/>
          <w:szCs w:val="22"/>
        </w:rPr>
      </w:pPr>
      <w:r>
        <w:rPr>
          <w:sz w:val="22"/>
          <w:szCs w:val="22"/>
        </w:rPr>
        <w:t xml:space="preserve">For dedicated SL PRS resource pools, fully staggered patterns with comb size 2, 4 and </w:t>
      </w:r>
      <w:r w:rsidR="00C83B39">
        <w:rPr>
          <w:sz w:val="22"/>
          <w:szCs w:val="22"/>
        </w:rPr>
        <w:t xml:space="preserve">6 are supported. Repetitions of </w:t>
      </w:r>
      <w:r w:rsidR="00892BBC">
        <w:rPr>
          <w:sz w:val="22"/>
          <w:szCs w:val="22"/>
        </w:rPr>
        <w:t>a fully staggered</w:t>
      </w:r>
      <w:r w:rsidR="00C83B39">
        <w:rPr>
          <w:sz w:val="22"/>
          <w:szCs w:val="22"/>
        </w:rPr>
        <w:t xml:space="preserve"> pattern within a slot are supported</w:t>
      </w:r>
      <w:r w:rsidR="00892BBC">
        <w:rPr>
          <w:sz w:val="22"/>
          <w:szCs w:val="22"/>
        </w:rPr>
        <w:t xml:space="preserve">, including partial repetitions of the comb pattern for </w:t>
      </w:r>
      <w:r w:rsidR="00C83B39">
        <w:rPr>
          <w:sz w:val="22"/>
          <w:szCs w:val="22"/>
        </w:rPr>
        <w:t>M &gt; N</w:t>
      </w:r>
      <w:r w:rsidR="00892BBC">
        <w:rPr>
          <w:sz w:val="22"/>
          <w:szCs w:val="22"/>
        </w:rPr>
        <w:t>. On the other hand,</w:t>
      </w:r>
      <w:r w:rsidR="00C83B39">
        <w:rPr>
          <w:sz w:val="22"/>
          <w:szCs w:val="22"/>
        </w:rPr>
        <w:t xml:space="preserve"> repetitions of partially staggered patterns</w:t>
      </w:r>
      <w:r w:rsidR="00892BBC">
        <w:rPr>
          <w:sz w:val="22"/>
          <w:szCs w:val="22"/>
        </w:rPr>
        <w:t xml:space="preserve"> within a slot are not supported.</w:t>
      </w:r>
    </w:p>
    <w:p w14:paraId="073AA1BD" w14:textId="51673745" w:rsidR="00B72F60" w:rsidRPr="00B72F60" w:rsidRDefault="008740CE" w:rsidP="00A845AB">
      <w:pPr>
        <w:rPr>
          <w:sz w:val="22"/>
          <w:szCs w:val="22"/>
        </w:rPr>
      </w:pPr>
      <w:r>
        <w:rPr>
          <w:sz w:val="22"/>
          <w:szCs w:val="22"/>
        </w:rPr>
        <w:t>Each SL PRS resource will have an ID that is unique within a slot in a dedicated SL PRS resource pool. It is unclear if the ID remains constant across multiple slots.</w:t>
      </w:r>
    </w:p>
    <w:p w14:paraId="039F6E29" w14:textId="12929002" w:rsidR="0053421B" w:rsidRPr="000127AA" w:rsidRDefault="00D71A59" w:rsidP="00A845AB">
      <w:pPr>
        <w:rPr>
          <w:b/>
          <w:bCs/>
          <w:sz w:val="22"/>
          <w:szCs w:val="22"/>
        </w:rPr>
      </w:pPr>
      <w:r w:rsidRPr="00D71A59">
        <w:rPr>
          <w:b/>
          <w:bCs/>
          <w:sz w:val="22"/>
          <w:szCs w:val="22"/>
        </w:rPr>
        <w:t>Observation</w:t>
      </w:r>
      <w:r w:rsidR="00613226">
        <w:rPr>
          <w:b/>
          <w:bCs/>
          <w:sz w:val="22"/>
          <w:szCs w:val="22"/>
        </w:rPr>
        <w:t xml:space="preserve"> 1</w:t>
      </w:r>
      <w:r w:rsidRPr="00D71A5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RAN1 has yet to complete the definition of the </w:t>
      </w:r>
      <w:r w:rsidR="00981521">
        <w:rPr>
          <w:b/>
          <w:bCs/>
          <w:sz w:val="22"/>
          <w:szCs w:val="22"/>
        </w:rPr>
        <w:t>reference signal for SL positioning.</w:t>
      </w:r>
    </w:p>
    <w:p w14:paraId="2F52AEB6" w14:textId="4EC78090" w:rsidR="00574B35" w:rsidRDefault="00574B35" w:rsidP="00574B35">
      <w:pPr>
        <w:pStyle w:val="Heading2"/>
        <w:rPr>
          <w:lang w:val="en-US"/>
        </w:rPr>
      </w:pPr>
      <w:r>
        <w:rPr>
          <w:lang w:val="en-US"/>
        </w:rPr>
        <w:t xml:space="preserve"> Measurements</w:t>
      </w:r>
    </w:p>
    <w:p w14:paraId="12C9C9BB" w14:textId="7EB06B23" w:rsidR="00435B7F" w:rsidRDefault="00AE40E6" w:rsidP="00435B7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section we </w:t>
      </w:r>
      <w:r w:rsidR="00C85590">
        <w:rPr>
          <w:sz w:val="22"/>
          <w:szCs w:val="22"/>
          <w:lang w:val="en-US"/>
        </w:rPr>
        <w:t xml:space="preserve">provide our views and proposals </w:t>
      </w:r>
      <w:r w:rsidR="00B4761D">
        <w:rPr>
          <w:sz w:val="22"/>
          <w:szCs w:val="22"/>
          <w:lang w:val="en-US"/>
        </w:rPr>
        <w:t>based on</w:t>
      </w:r>
      <w:r>
        <w:rPr>
          <w:sz w:val="22"/>
          <w:szCs w:val="22"/>
          <w:lang w:val="en-US"/>
        </w:rPr>
        <w:t xml:space="preserve"> </w:t>
      </w:r>
      <w:r w:rsidR="00872B24" w:rsidRPr="00872B24">
        <w:rPr>
          <w:sz w:val="22"/>
          <w:szCs w:val="22"/>
          <w:lang w:val="en-US"/>
        </w:rPr>
        <w:t>RAN1</w:t>
      </w:r>
      <w:r w:rsidR="00B4761D">
        <w:rPr>
          <w:sz w:val="22"/>
          <w:szCs w:val="22"/>
          <w:lang w:val="en-US"/>
        </w:rPr>
        <w:t xml:space="preserve">’s </w:t>
      </w:r>
      <w:r w:rsidR="00460D55">
        <w:rPr>
          <w:sz w:val="22"/>
          <w:szCs w:val="22"/>
          <w:lang w:val="en-US"/>
        </w:rPr>
        <w:t>latest</w:t>
      </w:r>
      <w:r w:rsidR="00872B24" w:rsidRPr="00872B24">
        <w:rPr>
          <w:sz w:val="22"/>
          <w:szCs w:val="22"/>
          <w:lang w:val="en-US"/>
        </w:rPr>
        <w:t xml:space="preserve"> </w:t>
      </w:r>
      <w:r w:rsidR="00B4761D">
        <w:rPr>
          <w:sz w:val="22"/>
          <w:szCs w:val="22"/>
          <w:lang w:val="en-US"/>
        </w:rPr>
        <w:t>agreements on</w:t>
      </w:r>
      <w:r w:rsidR="00872B24">
        <w:rPr>
          <w:sz w:val="22"/>
          <w:szCs w:val="22"/>
          <w:lang w:val="en-US"/>
        </w:rPr>
        <w:t xml:space="preserve"> new measurements </w:t>
      </w:r>
      <w:r w:rsidR="00B4761D">
        <w:rPr>
          <w:sz w:val="22"/>
          <w:szCs w:val="22"/>
          <w:lang w:val="en-US"/>
        </w:rPr>
        <w:t>for</w:t>
      </w:r>
      <w:r w:rsidR="00872B24">
        <w:rPr>
          <w:sz w:val="22"/>
          <w:szCs w:val="22"/>
          <w:lang w:val="en-US"/>
        </w:rPr>
        <w:t xml:space="preserve"> SL positioning</w:t>
      </w:r>
      <w:r w:rsidR="000E61E7">
        <w:rPr>
          <w:sz w:val="22"/>
          <w:szCs w:val="22"/>
          <w:lang w:val="en-US"/>
        </w:rPr>
        <w:t xml:space="preserve"> [2].</w:t>
      </w:r>
    </w:p>
    <w:p w14:paraId="166E74D8" w14:textId="7E72E700" w:rsidR="00763864" w:rsidRPr="00872B24" w:rsidRDefault="00763864" w:rsidP="00435B7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RAN1 </w:t>
      </w:r>
      <w:r w:rsidR="00803DCE">
        <w:rPr>
          <w:sz w:val="22"/>
          <w:szCs w:val="22"/>
          <w:lang w:val="en-US"/>
        </w:rPr>
        <w:t>updated the definition of</w:t>
      </w:r>
      <w:r w:rsidR="001E2CE6">
        <w:rPr>
          <w:sz w:val="22"/>
          <w:szCs w:val="22"/>
          <w:lang w:val="en-US"/>
        </w:rPr>
        <w:t xml:space="preserve"> reference timing for</w:t>
      </w:r>
      <w:r>
        <w:rPr>
          <w:sz w:val="22"/>
          <w:szCs w:val="22"/>
          <w:lang w:val="en-US"/>
        </w:rPr>
        <w:t xml:space="preserve"> SL</w:t>
      </w:r>
      <w:r w:rsidR="00DB6BC9">
        <w:rPr>
          <w:sz w:val="22"/>
          <w:szCs w:val="22"/>
          <w:lang w:val="en-US"/>
        </w:rPr>
        <w:t>-PRS</w:t>
      </w:r>
      <w:r w:rsidR="00456181">
        <w:rPr>
          <w:sz w:val="22"/>
          <w:szCs w:val="22"/>
          <w:lang w:val="en-US"/>
        </w:rPr>
        <w:t>-</w:t>
      </w:r>
      <w:r w:rsidR="00DB6BC9">
        <w:rPr>
          <w:sz w:val="22"/>
          <w:szCs w:val="22"/>
          <w:lang w:val="en-US"/>
        </w:rPr>
        <w:t xml:space="preserve">based RTOA measurement as shown below. </w:t>
      </w:r>
      <w:proofErr w:type="gramStart"/>
      <w:r w:rsidR="00DB6BC9">
        <w:rPr>
          <w:sz w:val="22"/>
          <w:szCs w:val="22"/>
          <w:lang w:val="en-US"/>
        </w:rPr>
        <w:t>Similar to</w:t>
      </w:r>
      <w:proofErr w:type="gramEnd"/>
      <w:r w:rsidR="00DB6BC9">
        <w:rPr>
          <w:sz w:val="22"/>
          <w:szCs w:val="22"/>
          <w:lang w:val="en-US"/>
        </w:rPr>
        <w:t xml:space="preserve"> UL</w:t>
      </w:r>
      <w:r w:rsidR="00AE731A">
        <w:rPr>
          <w:sz w:val="22"/>
          <w:szCs w:val="22"/>
          <w:lang w:val="en-US"/>
        </w:rPr>
        <w:t xml:space="preserve"> </w:t>
      </w:r>
      <w:r w:rsidR="00DB6BC9">
        <w:rPr>
          <w:sz w:val="22"/>
          <w:szCs w:val="22"/>
          <w:lang w:val="en-US"/>
        </w:rPr>
        <w:t>RTOA</w:t>
      </w:r>
      <w:r w:rsidR="00556C34">
        <w:rPr>
          <w:sz w:val="22"/>
          <w:szCs w:val="22"/>
          <w:lang w:val="en-US"/>
        </w:rPr>
        <w:t xml:space="preserve"> in </w:t>
      </w:r>
      <w:proofErr w:type="spellStart"/>
      <w:r w:rsidR="00556C34">
        <w:rPr>
          <w:sz w:val="22"/>
          <w:szCs w:val="22"/>
          <w:lang w:val="en-US"/>
        </w:rPr>
        <w:t>Uu</w:t>
      </w:r>
      <w:proofErr w:type="spellEnd"/>
      <w:r w:rsidR="00DB6BC9">
        <w:rPr>
          <w:sz w:val="22"/>
          <w:szCs w:val="22"/>
          <w:lang w:val="en-US"/>
        </w:rPr>
        <w:t xml:space="preserve">, the </w:t>
      </w:r>
      <w:r w:rsidR="005E61CF">
        <w:rPr>
          <w:sz w:val="22"/>
          <w:szCs w:val="22"/>
          <w:lang w:val="en-US"/>
        </w:rPr>
        <w:t>SL</w:t>
      </w:r>
      <w:r w:rsidR="00275CBF">
        <w:rPr>
          <w:sz w:val="22"/>
          <w:szCs w:val="22"/>
          <w:lang w:val="en-US"/>
        </w:rPr>
        <w:t>-PRS</w:t>
      </w:r>
      <w:r w:rsidR="00456181">
        <w:rPr>
          <w:sz w:val="22"/>
          <w:szCs w:val="22"/>
          <w:lang w:val="en-US"/>
        </w:rPr>
        <w:t>-</w:t>
      </w:r>
      <w:r w:rsidR="00531056">
        <w:rPr>
          <w:sz w:val="22"/>
          <w:szCs w:val="22"/>
          <w:lang w:val="en-US"/>
        </w:rPr>
        <w:t xml:space="preserve">based RTOA </w:t>
      </w:r>
      <w:r w:rsidR="00DB6BC9">
        <w:rPr>
          <w:sz w:val="22"/>
          <w:szCs w:val="22"/>
          <w:lang w:val="en-US"/>
        </w:rPr>
        <w:t>measurement is</w:t>
      </w:r>
      <w:r w:rsidR="00491197">
        <w:rPr>
          <w:sz w:val="22"/>
          <w:szCs w:val="22"/>
          <w:lang w:val="en-US"/>
        </w:rPr>
        <w:t xml:space="preserve"> the difference between the </w:t>
      </w:r>
      <w:r w:rsidR="006C5B5C">
        <w:rPr>
          <w:sz w:val="22"/>
          <w:szCs w:val="22"/>
          <w:lang w:val="en-US"/>
        </w:rPr>
        <w:t>subframe start time derived from the</w:t>
      </w:r>
      <w:r w:rsidR="009050F3">
        <w:rPr>
          <w:sz w:val="22"/>
          <w:szCs w:val="22"/>
          <w:lang w:val="en-US"/>
        </w:rPr>
        <w:t xml:space="preserve"> received</w:t>
      </w:r>
      <w:r w:rsidR="006C5B5C">
        <w:rPr>
          <w:sz w:val="22"/>
          <w:szCs w:val="22"/>
          <w:lang w:val="en-US"/>
        </w:rPr>
        <w:t xml:space="preserve"> positioning RS</w:t>
      </w:r>
      <w:r w:rsidR="009050F3">
        <w:rPr>
          <w:sz w:val="22"/>
          <w:szCs w:val="22"/>
          <w:lang w:val="en-US"/>
        </w:rPr>
        <w:t xml:space="preserve"> and </w:t>
      </w:r>
      <w:r w:rsidR="00C37E5D">
        <w:rPr>
          <w:sz w:val="22"/>
          <w:szCs w:val="22"/>
          <w:lang w:val="en-US"/>
        </w:rPr>
        <w:t>the</w:t>
      </w:r>
      <w:r w:rsidR="009050F3">
        <w:rPr>
          <w:sz w:val="22"/>
          <w:szCs w:val="22"/>
          <w:lang w:val="en-US"/>
        </w:rPr>
        <w:t xml:space="preserve"> reference time.</w:t>
      </w:r>
      <w:r w:rsidR="00460952">
        <w:rPr>
          <w:sz w:val="22"/>
          <w:szCs w:val="22"/>
          <w:lang w:val="en-US"/>
        </w:rPr>
        <w:t xml:space="preserve"> </w:t>
      </w:r>
      <w:r w:rsidR="00010951">
        <w:rPr>
          <w:sz w:val="22"/>
          <w:szCs w:val="22"/>
          <w:lang w:val="en-US"/>
        </w:rPr>
        <w:t>Note that</w:t>
      </w:r>
      <w:r w:rsidR="00460952">
        <w:rPr>
          <w:sz w:val="22"/>
          <w:szCs w:val="22"/>
          <w:lang w:val="en-US"/>
        </w:rPr>
        <w:t xml:space="preserve"> both</w:t>
      </w:r>
      <w:r w:rsidR="00743BD5">
        <w:rPr>
          <w:sz w:val="22"/>
          <w:szCs w:val="22"/>
          <w:lang w:val="en-US"/>
        </w:rPr>
        <w:t xml:space="preserve"> </w:t>
      </w:r>
      <w:r w:rsidR="000C34C4">
        <w:rPr>
          <w:sz w:val="22"/>
          <w:szCs w:val="22"/>
          <w:lang w:val="en-US"/>
        </w:rPr>
        <w:t>components</w:t>
      </w:r>
      <w:r w:rsidR="00966187">
        <w:rPr>
          <w:sz w:val="22"/>
          <w:szCs w:val="22"/>
          <w:lang w:val="en-US"/>
        </w:rPr>
        <w:t xml:space="preserve"> will be subject to receiver </w:t>
      </w:r>
      <w:proofErr w:type="gramStart"/>
      <w:r w:rsidR="00966187">
        <w:rPr>
          <w:sz w:val="22"/>
          <w:szCs w:val="22"/>
          <w:lang w:val="en-US"/>
        </w:rPr>
        <w:t>error</w:t>
      </w:r>
      <w:proofErr w:type="gramEnd"/>
      <w:r w:rsidR="00154C4A">
        <w:rPr>
          <w:sz w:val="22"/>
          <w:szCs w:val="22"/>
          <w:lang w:val="en-US"/>
        </w:rPr>
        <w:t xml:space="preserve"> and</w:t>
      </w:r>
      <w:r w:rsidR="00743BD5">
        <w:rPr>
          <w:sz w:val="22"/>
          <w:szCs w:val="22"/>
          <w:lang w:val="en-US"/>
        </w:rPr>
        <w:t xml:space="preserve"> </w:t>
      </w:r>
      <w:r w:rsidR="0039767D">
        <w:rPr>
          <w:sz w:val="22"/>
          <w:szCs w:val="22"/>
          <w:lang w:val="en-US"/>
        </w:rPr>
        <w:t xml:space="preserve">both </w:t>
      </w:r>
      <w:r w:rsidR="00743BD5">
        <w:rPr>
          <w:sz w:val="22"/>
          <w:szCs w:val="22"/>
          <w:lang w:val="en-US"/>
        </w:rPr>
        <w:t xml:space="preserve">will impact the </w:t>
      </w:r>
      <w:r w:rsidR="00CE1CEC">
        <w:rPr>
          <w:sz w:val="22"/>
          <w:szCs w:val="22"/>
          <w:lang w:val="en-US"/>
        </w:rPr>
        <w:t>measurement accuracy.</w:t>
      </w:r>
      <w:r w:rsidR="0044215B">
        <w:rPr>
          <w:sz w:val="22"/>
          <w:szCs w:val="22"/>
          <w:lang w:val="en-US"/>
        </w:rPr>
        <w:t xml:space="preserve"> </w:t>
      </w:r>
    </w:p>
    <w:p w14:paraId="469476A4" w14:textId="77777777" w:rsidR="00A845AB" w:rsidRDefault="00A845AB" w:rsidP="00CE57E9">
      <w:pPr>
        <w:spacing w:after="0"/>
        <w:rPr>
          <w:sz w:val="22"/>
          <w:szCs w:val="22"/>
        </w:rPr>
      </w:pPr>
    </w:p>
    <w:p w14:paraId="2445B171" w14:textId="77777777" w:rsidR="0058495A" w:rsidRDefault="003D2B84" w:rsidP="00CE57E9">
      <w:pPr>
        <w:spacing w:after="0"/>
        <w:rPr>
          <w:sz w:val="22"/>
          <w:szCs w:val="22"/>
        </w:rPr>
      </w:pPr>
      <w:r w:rsidRPr="00170FF0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6A143215" wp14:editId="4F59571A">
                <wp:extent cx="6078220" cy="2114550"/>
                <wp:effectExtent l="0" t="0" r="17780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3AE84" w14:textId="01168B70" w:rsidR="003D2B84" w:rsidRPr="00084119" w:rsidRDefault="003D2B84" w:rsidP="003D2B84">
                            <w:pPr>
                              <w:spacing w:line="256" w:lineRule="auto"/>
                              <w:rPr>
                                <w:color w:val="2853DC"/>
                              </w:rPr>
                            </w:pP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Agreement (RAN1#112</w:t>
                            </w:r>
                            <w:r w:rsidR="00DC2FA5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bis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)</w:t>
                            </w:r>
                          </w:p>
                          <w:p w14:paraId="366EC4FB" w14:textId="77777777" w:rsidR="00DC2FA5" w:rsidRPr="00DC2FA5" w:rsidRDefault="00DC2FA5" w:rsidP="00DC2FA5">
                            <w:pPr>
                              <w:numPr>
                                <w:ilvl w:val="0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eastAsia="Batang"/>
                                <w:szCs w:val="24"/>
                              </w:rPr>
                            </w:pPr>
                            <w:r w:rsidRPr="00DC2FA5">
                              <w:rPr>
                                <w:rFonts w:eastAsia="Batang"/>
                                <w:szCs w:val="24"/>
                              </w:rPr>
                              <w:t xml:space="preserve">SFN/DFN Initialisation </w:t>
                            </w:r>
                            <w:r w:rsidRPr="00DC2FA5">
                              <w:rPr>
                                <w:rFonts w:eastAsia="SimSun"/>
                                <w:lang w:eastAsia="zh-CN"/>
                              </w:rPr>
                              <w:t xml:space="preserve">Time </w:t>
                            </w:r>
                            <w:r w:rsidRPr="00DC2FA5">
                              <w:rPr>
                                <w:rFonts w:eastAsia="Batang"/>
                                <w:szCs w:val="24"/>
                              </w:rPr>
                              <w:t xml:space="preserve">can be provided by UE or </w:t>
                            </w:r>
                            <w:r w:rsidRPr="00DC2FA5">
                              <w:rPr>
                                <w:rFonts w:eastAsia="Batang"/>
                                <w:bCs/>
                                <w:szCs w:val="24"/>
                              </w:rPr>
                              <w:t xml:space="preserve">by </w:t>
                            </w:r>
                            <w:r w:rsidRPr="00DC2FA5">
                              <w:rPr>
                                <w:rFonts w:eastAsia="Batang"/>
                                <w:szCs w:val="24"/>
                              </w:rPr>
                              <w:t>LMF.</w:t>
                            </w:r>
                          </w:p>
                          <w:p w14:paraId="52879C09" w14:textId="77777777" w:rsidR="00DC2FA5" w:rsidRPr="00DC2FA5" w:rsidRDefault="00DC2FA5" w:rsidP="00DC2FA5">
                            <w:pPr>
                              <w:numPr>
                                <w:ilvl w:val="1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eastAsia="Batang"/>
                                <w:szCs w:val="24"/>
                              </w:rPr>
                            </w:pPr>
                            <w:r w:rsidRPr="00DC2FA5">
                              <w:rPr>
                                <w:rFonts w:eastAsia="Batang"/>
                                <w:szCs w:val="24"/>
                              </w:rPr>
                              <w:t>FFS: which UEs can provide initialisation time (note: which may be decided by other WGs)</w:t>
                            </w:r>
                          </w:p>
                          <w:p w14:paraId="3779F0B8" w14:textId="77777777" w:rsidR="00DC2FA5" w:rsidRPr="00DC2FA5" w:rsidRDefault="00DC2FA5" w:rsidP="00DC2FA5">
                            <w:pPr>
                              <w:numPr>
                                <w:ilvl w:val="1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DengXian" w:hAnsi="Times"/>
                              </w:rPr>
                            </w:pPr>
                            <w:r w:rsidRPr="00DC2FA5">
                              <w:rPr>
                                <w:rFonts w:eastAsia="Batang"/>
                                <w:szCs w:val="24"/>
                              </w:rPr>
                              <w:t xml:space="preserve">FFS: further details of the definition of DFN Initialisation </w:t>
                            </w:r>
                            <w:r w:rsidRPr="00DC2FA5">
                              <w:rPr>
                                <w:rFonts w:eastAsia="SimSun"/>
                                <w:lang w:eastAsia="zh-CN"/>
                              </w:rPr>
                              <w:t>Time</w:t>
                            </w:r>
                          </w:p>
                          <w:p w14:paraId="5C148873" w14:textId="77777777" w:rsidR="00DC2FA5" w:rsidRPr="00DC2FA5" w:rsidRDefault="00DC2FA5" w:rsidP="00DC2FA5">
                            <w:pPr>
                              <w:numPr>
                                <w:ilvl w:val="0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DengXian" w:hAnsi="Times"/>
                              </w:rPr>
                            </w:pP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>For the definition of SL-PRS based RTOA, update the definition of reference timing as:</w:t>
                            </w:r>
                          </w:p>
                          <w:p w14:paraId="1AC39A2B" w14:textId="590AE6B9" w:rsidR="00DC2FA5" w:rsidRPr="00DC2FA5" w:rsidRDefault="00DC2FA5" w:rsidP="00DC2FA5">
                            <w:pPr>
                              <w:numPr>
                                <w:ilvl w:val="1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DengXian" w:hAnsi="Times"/>
                              </w:rPr>
                            </w:pP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the reference timing is defined as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SL-PRS</m:t>
                                  </m:r>
                                </m:sub>
                              </m:sSub>
                            </m:oMath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, </w:t>
                            </w:r>
                            <w:proofErr w:type="gramStart"/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>where</w:t>
                            </w:r>
                            <w:proofErr w:type="gramEnd"/>
                          </w:p>
                          <w:p w14:paraId="5CFE16CC" w14:textId="77777777" w:rsidR="00DC2FA5" w:rsidRPr="00DC2FA5" w:rsidRDefault="00DC2FA5" w:rsidP="00DC2FA5">
                            <w:pPr>
                              <w:numPr>
                                <w:ilvl w:val="2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Calibri" w:hAnsi="Times"/>
                              </w:rPr>
                            </w:pPr>
                            <w:r w:rsidRPr="00DC2FA5">
                              <w:rPr>
                                <w:rFonts w:ascii="Times" w:eastAsia="Batang" w:hAnsi="Times"/>
                              </w:rPr>
                              <w:t>T</w:t>
                            </w:r>
                            <w:r w:rsidRPr="00DC2FA5">
                              <w:rPr>
                                <w:rFonts w:ascii="Times" w:eastAsia="Batang" w:hAnsi="Times"/>
                                <w:vertAlign w:val="subscript"/>
                              </w:rPr>
                              <w:t xml:space="preserve">0 </w:t>
                            </w:r>
                            <w:r w:rsidRPr="00DC2FA5">
                              <w:rPr>
                                <w:rFonts w:ascii="Times" w:eastAsia="Batang" w:hAnsi="Times"/>
                              </w:rPr>
                              <w:t>is the nominal beginning time of SFN 0 or DFN0</w:t>
                            </w:r>
                            <w:r w:rsidRPr="00DC2FA5">
                              <w:rPr>
                                <w:rFonts w:ascii="Times" w:eastAsia="SimSun" w:hAnsi="Times"/>
                                <w:lang w:eastAsia="zh-CN"/>
                              </w:rPr>
                              <w:t xml:space="preserve"> </w: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provided by SFN/DFN Initialisation </w:t>
                            </w:r>
                            <w:r w:rsidRPr="00DC2FA5">
                              <w:rPr>
                                <w:rFonts w:ascii="Times" w:eastAsia="SimSun" w:hAnsi="Times"/>
                                <w:lang w:eastAsia="zh-CN"/>
                              </w:rPr>
                              <w:t>Time</w:t>
                            </w:r>
                          </w:p>
                          <w:p w14:paraId="1ABD6C46" w14:textId="77777777" w:rsidR="00DC2FA5" w:rsidRPr="00DC2FA5" w:rsidRDefault="00DC2FA5" w:rsidP="00DC2FA5">
                            <w:pPr>
                              <w:numPr>
                                <w:ilvl w:val="2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</w:pPr>
                            <w:proofErr w:type="spellStart"/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>t</w: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  <w:vertAlign w:val="subscript"/>
                              </w:rPr>
                              <w:t>SL</w:t>
                            </w:r>
                            <w:proofErr w:type="spellEnd"/>
                            <w:r w:rsidRPr="00DC2FA5">
                              <w:rPr>
                                <w:rFonts w:ascii="Times" w:eastAsia="Batang" w:hAnsi="Times"/>
                                <w:szCs w:val="24"/>
                                <w:vertAlign w:val="subscript"/>
                              </w:rPr>
                              <w:t>-PRS</w: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= (10n</w: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  <w:vertAlign w:val="subscript"/>
                              </w:rPr>
                              <w:t xml:space="preserve">f </w: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+ </w:t>
                            </w:r>
                            <w:proofErr w:type="spellStart"/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>n</w: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  <w:vertAlign w:val="subscript"/>
                              </w:rPr>
                              <w:t>sf</w:t>
                            </w:r>
                            <w:proofErr w:type="spellEnd"/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>) x 10</w: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  <w:vertAlign w:val="superscript"/>
                              </w:rPr>
                              <w:t>-3</w: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fldChar w:fldCharType="begin"/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instrText xml:space="preserve"> QUOTE tSRS=10nf+nsf×10-3 </w:instrTex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fldChar w:fldCharType="end"/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, </w: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 xml:space="preserve">where </w:t>
                            </w:r>
                            <w:proofErr w:type="spellStart"/>
                            <w:r w:rsidRPr="00DC2FA5">
                              <w:rPr>
                                <w:rFonts w:ascii="Times" w:eastAsia="Batang" w:hAnsi="Times"/>
                                <w:szCs w:val="24"/>
                                <w:lang w:eastAsia="zh-CN"/>
                              </w:rPr>
                              <w:t>n</w: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  <w:vertAlign w:val="subscript"/>
                                <w:lang w:eastAsia="zh-CN"/>
                              </w:rPr>
                              <w:t>f</w:t>
                            </w:r>
                            <w:proofErr w:type="spellEnd"/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and </w:t>
                            </w:r>
                            <w:proofErr w:type="spellStart"/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>n</w: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  <w:vertAlign w:val="subscript"/>
                              </w:rPr>
                              <w:t>sf</w:t>
                            </w:r>
                            <w:proofErr w:type="spellEnd"/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fldChar w:fldCharType="begin"/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instrText xml:space="preserve"> QUOTE nsf </w:instrText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fldChar w:fldCharType="end"/>
                            </w: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are the SFN or DFN and the subframe number of the SL-PRS, respectively</w:t>
                            </w:r>
                          </w:p>
                          <w:p w14:paraId="6FEF7CF0" w14:textId="77777777" w:rsidR="00DC2FA5" w:rsidRPr="00DC2FA5" w:rsidRDefault="00DC2FA5" w:rsidP="00DC2FA5">
                            <w:pPr>
                              <w:numPr>
                                <w:ilvl w:val="2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</w:pPr>
                            <w:r w:rsidRPr="00DC2FA5">
                              <w:rPr>
                                <w:rFonts w:ascii="Times" w:eastAsia="Batang" w:hAnsi="Times"/>
                                <w:szCs w:val="24"/>
                              </w:rPr>
                              <w:t>FFS: The timing of SFN0/SFN for RTOA reference timing is determined by advancing DL SFN0/SFN with TA/2 when the UE is in-coverage and in connected state</w:t>
                            </w:r>
                          </w:p>
                          <w:p w14:paraId="57F8612E" w14:textId="77777777" w:rsidR="003D2B84" w:rsidRDefault="003D2B84" w:rsidP="003D2B84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143215" id="Text Box 3" o:spid="_x0000_s1028" type="#_x0000_t202" style="width:478.6pt;height:16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">
                <v:textbox>
                  <w:txbxContent>
                    <w:p w14:paraId="6553AE84" w14:textId="01168B70" w:rsidR="003D2B84" w:rsidRPr="00084119" w:rsidRDefault="003D2B84" w:rsidP="003D2B84">
                      <w:pPr>
                        <w:spacing w:line="256" w:lineRule="auto"/>
                        <w:rPr>
                          <w:color w:val="2853DC"/>
                        </w:rPr>
                      </w:pP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Agreement (RAN1#112</w:t>
                      </w:r>
                      <w:r w:rsidR="00DC2FA5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bis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)</w:t>
                      </w:r>
                    </w:p>
                    <w:p w14:paraId="366EC4FB" w14:textId="77777777" w:rsidR="00DC2FA5" w:rsidRPr="00DC2FA5" w:rsidRDefault="00DC2FA5" w:rsidP="00DC2FA5">
                      <w:pPr>
                        <w:numPr>
                          <w:ilvl w:val="0"/>
                          <w:numId w:val="40"/>
                        </w:numPr>
                        <w:spacing w:after="0"/>
                        <w:contextualSpacing/>
                        <w:rPr>
                          <w:rFonts w:eastAsia="Batang"/>
                          <w:szCs w:val="24"/>
                        </w:rPr>
                      </w:pPr>
                      <w:r w:rsidRPr="00DC2FA5">
                        <w:rPr>
                          <w:rFonts w:eastAsia="Batang"/>
                          <w:szCs w:val="24"/>
                        </w:rPr>
                        <w:t xml:space="preserve">SFN/DFN Initialisation </w:t>
                      </w:r>
                      <w:r w:rsidRPr="00DC2FA5">
                        <w:rPr>
                          <w:rFonts w:eastAsia="SimSun"/>
                          <w:lang w:eastAsia="zh-CN"/>
                        </w:rPr>
                        <w:t xml:space="preserve">Time </w:t>
                      </w:r>
                      <w:r w:rsidRPr="00DC2FA5">
                        <w:rPr>
                          <w:rFonts w:eastAsia="Batang"/>
                          <w:szCs w:val="24"/>
                        </w:rPr>
                        <w:t xml:space="preserve">can be provided by UE or </w:t>
                      </w:r>
                      <w:r w:rsidRPr="00DC2FA5">
                        <w:rPr>
                          <w:rFonts w:eastAsia="Batang"/>
                          <w:bCs/>
                          <w:szCs w:val="24"/>
                        </w:rPr>
                        <w:t xml:space="preserve">by </w:t>
                      </w:r>
                      <w:r w:rsidRPr="00DC2FA5">
                        <w:rPr>
                          <w:rFonts w:eastAsia="Batang"/>
                          <w:szCs w:val="24"/>
                        </w:rPr>
                        <w:t>LMF.</w:t>
                      </w:r>
                    </w:p>
                    <w:p w14:paraId="52879C09" w14:textId="77777777" w:rsidR="00DC2FA5" w:rsidRPr="00DC2FA5" w:rsidRDefault="00DC2FA5" w:rsidP="00DC2FA5">
                      <w:pPr>
                        <w:numPr>
                          <w:ilvl w:val="1"/>
                          <w:numId w:val="40"/>
                        </w:numPr>
                        <w:spacing w:after="0"/>
                        <w:contextualSpacing/>
                        <w:rPr>
                          <w:rFonts w:eastAsia="Batang"/>
                          <w:szCs w:val="24"/>
                        </w:rPr>
                      </w:pPr>
                      <w:r w:rsidRPr="00DC2FA5">
                        <w:rPr>
                          <w:rFonts w:eastAsia="Batang"/>
                          <w:szCs w:val="24"/>
                        </w:rPr>
                        <w:t>FFS: which UEs can provide initialisation time (note: which may be decided by other WGs)</w:t>
                      </w:r>
                    </w:p>
                    <w:p w14:paraId="3779F0B8" w14:textId="77777777" w:rsidR="00DC2FA5" w:rsidRPr="00DC2FA5" w:rsidRDefault="00DC2FA5" w:rsidP="00DC2FA5">
                      <w:pPr>
                        <w:numPr>
                          <w:ilvl w:val="1"/>
                          <w:numId w:val="40"/>
                        </w:numPr>
                        <w:spacing w:after="0"/>
                        <w:contextualSpacing/>
                        <w:rPr>
                          <w:rFonts w:ascii="Times" w:eastAsia="DengXian" w:hAnsi="Times"/>
                        </w:rPr>
                      </w:pPr>
                      <w:r w:rsidRPr="00DC2FA5">
                        <w:rPr>
                          <w:rFonts w:eastAsia="Batang"/>
                          <w:szCs w:val="24"/>
                        </w:rPr>
                        <w:t xml:space="preserve">FFS: further details of the definition of DFN Initialisation </w:t>
                      </w:r>
                      <w:r w:rsidRPr="00DC2FA5">
                        <w:rPr>
                          <w:rFonts w:eastAsia="SimSun"/>
                          <w:lang w:eastAsia="zh-CN"/>
                        </w:rPr>
                        <w:t>Time</w:t>
                      </w:r>
                    </w:p>
                    <w:p w14:paraId="5C148873" w14:textId="77777777" w:rsidR="00DC2FA5" w:rsidRPr="00DC2FA5" w:rsidRDefault="00DC2FA5" w:rsidP="00DC2FA5">
                      <w:pPr>
                        <w:numPr>
                          <w:ilvl w:val="0"/>
                          <w:numId w:val="40"/>
                        </w:numPr>
                        <w:spacing w:after="0"/>
                        <w:contextualSpacing/>
                        <w:rPr>
                          <w:rFonts w:ascii="Times" w:eastAsia="DengXian" w:hAnsi="Times"/>
                        </w:rPr>
                      </w:pP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>For the definition of SL-PRS based RTOA, update the definition of reference timing as:</w:t>
                      </w:r>
                    </w:p>
                    <w:p w14:paraId="1AC39A2B" w14:textId="590AE6B9" w:rsidR="00DC2FA5" w:rsidRPr="00DC2FA5" w:rsidRDefault="00DC2FA5" w:rsidP="00DC2FA5">
                      <w:pPr>
                        <w:numPr>
                          <w:ilvl w:val="1"/>
                          <w:numId w:val="40"/>
                        </w:numPr>
                        <w:spacing w:after="0"/>
                        <w:contextualSpacing/>
                        <w:rPr>
                          <w:rFonts w:ascii="Times" w:eastAsia="DengXian" w:hAnsi="Times"/>
                        </w:rPr>
                      </w:pP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 xml:space="preserve">the reference timing is defined as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SL-PRS</m:t>
                            </m:r>
                          </m:sub>
                        </m:sSub>
                      </m:oMath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 xml:space="preserve">, </w:t>
                      </w:r>
                      <w:proofErr w:type="gramStart"/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>where</w:t>
                      </w:r>
                      <w:proofErr w:type="gramEnd"/>
                    </w:p>
                    <w:p w14:paraId="5CFE16CC" w14:textId="77777777" w:rsidR="00DC2FA5" w:rsidRPr="00DC2FA5" w:rsidRDefault="00DC2FA5" w:rsidP="00DC2FA5">
                      <w:pPr>
                        <w:numPr>
                          <w:ilvl w:val="2"/>
                          <w:numId w:val="40"/>
                        </w:numPr>
                        <w:spacing w:after="0"/>
                        <w:contextualSpacing/>
                        <w:rPr>
                          <w:rFonts w:ascii="Times" w:eastAsia="Calibri" w:hAnsi="Times"/>
                        </w:rPr>
                      </w:pPr>
                      <w:r w:rsidRPr="00DC2FA5">
                        <w:rPr>
                          <w:rFonts w:ascii="Times" w:eastAsia="Batang" w:hAnsi="Times"/>
                        </w:rPr>
                        <w:t>T</w:t>
                      </w:r>
                      <w:r w:rsidRPr="00DC2FA5">
                        <w:rPr>
                          <w:rFonts w:ascii="Times" w:eastAsia="Batang" w:hAnsi="Times"/>
                          <w:vertAlign w:val="subscript"/>
                        </w:rPr>
                        <w:t xml:space="preserve">0 </w:t>
                      </w:r>
                      <w:r w:rsidRPr="00DC2FA5">
                        <w:rPr>
                          <w:rFonts w:ascii="Times" w:eastAsia="Batang" w:hAnsi="Times"/>
                        </w:rPr>
                        <w:t>is the nominal beginning time of SFN 0 or DFN0</w:t>
                      </w:r>
                      <w:r w:rsidRPr="00DC2FA5">
                        <w:rPr>
                          <w:rFonts w:ascii="Times" w:eastAsia="SimSun" w:hAnsi="Times"/>
                          <w:lang w:eastAsia="zh-CN"/>
                        </w:rPr>
                        <w:t xml:space="preserve"> </w:t>
                      </w: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 xml:space="preserve">provided by SFN/DFN Initialisation </w:t>
                      </w:r>
                      <w:r w:rsidRPr="00DC2FA5">
                        <w:rPr>
                          <w:rFonts w:ascii="Times" w:eastAsia="SimSun" w:hAnsi="Times"/>
                          <w:lang w:eastAsia="zh-CN"/>
                        </w:rPr>
                        <w:t>Time</w:t>
                      </w:r>
                    </w:p>
                    <w:p w14:paraId="1ABD6C46" w14:textId="77777777" w:rsidR="00DC2FA5" w:rsidRPr="00DC2FA5" w:rsidRDefault="00DC2FA5" w:rsidP="00DC2FA5">
                      <w:pPr>
                        <w:numPr>
                          <w:ilvl w:val="2"/>
                          <w:numId w:val="40"/>
                        </w:numPr>
                        <w:spacing w:after="0"/>
                        <w:contextualSpacing/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</w:pPr>
                      <w:proofErr w:type="spellStart"/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>t</w:t>
                      </w:r>
                      <w:r w:rsidRPr="00DC2FA5">
                        <w:rPr>
                          <w:rFonts w:ascii="Times" w:eastAsia="Batang" w:hAnsi="Times"/>
                          <w:szCs w:val="24"/>
                          <w:vertAlign w:val="subscript"/>
                        </w:rPr>
                        <w:t>SL</w:t>
                      </w:r>
                      <w:proofErr w:type="spellEnd"/>
                      <w:r w:rsidRPr="00DC2FA5">
                        <w:rPr>
                          <w:rFonts w:ascii="Times" w:eastAsia="Batang" w:hAnsi="Times"/>
                          <w:szCs w:val="24"/>
                          <w:vertAlign w:val="subscript"/>
                        </w:rPr>
                        <w:t>-PRS</w:t>
                      </w: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 xml:space="preserve"> = (10n</w:t>
                      </w:r>
                      <w:r w:rsidRPr="00DC2FA5">
                        <w:rPr>
                          <w:rFonts w:ascii="Times" w:eastAsia="Batang" w:hAnsi="Times"/>
                          <w:szCs w:val="24"/>
                          <w:vertAlign w:val="subscript"/>
                        </w:rPr>
                        <w:t xml:space="preserve">f </w:t>
                      </w: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 xml:space="preserve">+ </w:t>
                      </w:r>
                      <w:proofErr w:type="spellStart"/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>n</w:t>
                      </w:r>
                      <w:r w:rsidRPr="00DC2FA5">
                        <w:rPr>
                          <w:rFonts w:ascii="Times" w:eastAsia="Batang" w:hAnsi="Times"/>
                          <w:szCs w:val="24"/>
                          <w:vertAlign w:val="subscript"/>
                        </w:rPr>
                        <w:t>sf</w:t>
                      </w:r>
                      <w:proofErr w:type="spellEnd"/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>) x 10</w:t>
                      </w:r>
                      <w:r w:rsidRPr="00DC2FA5">
                        <w:rPr>
                          <w:rFonts w:ascii="Times" w:eastAsia="Batang" w:hAnsi="Times"/>
                          <w:szCs w:val="24"/>
                          <w:vertAlign w:val="superscript"/>
                        </w:rPr>
                        <w:t>-3</w:t>
                      </w: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fldChar w:fldCharType="begin"/>
                      </w: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instrText xml:space="preserve"> QUOTE tSRS=10nf+nsf×10-3 </w:instrText>
                      </w: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fldChar w:fldCharType="end"/>
                      </w: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 xml:space="preserve">, </w:t>
                      </w:r>
                      <w:r w:rsidRPr="00DC2FA5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 xml:space="preserve">where </w:t>
                      </w:r>
                      <w:proofErr w:type="spellStart"/>
                      <w:r w:rsidRPr="00DC2FA5">
                        <w:rPr>
                          <w:rFonts w:ascii="Times" w:eastAsia="Batang" w:hAnsi="Times"/>
                          <w:szCs w:val="24"/>
                          <w:lang w:eastAsia="zh-CN"/>
                        </w:rPr>
                        <w:t>n</w:t>
                      </w:r>
                      <w:r w:rsidRPr="00DC2FA5">
                        <w:rPr>
                          <w:rFonts w:ascii="Times" w:eastAsia="Batang" w:hAnsi="Times"/>
                          <w:szCs w:val="24"/>
                          <w:vertAlign w:val="subscript"/>
                          <w:lang w:eastAsia="zh-CN"/>
                        </w:rPr>
                        <w:t>f</w:t>
                      </w:r>
                      <w:proofErr w:type="spellEnd"/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 xml:space="preserve"> and </w:t>
                      </w:r>
                      <w:proofErr w:type="spellStart"/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>n</w:t>
                      </w:r>
                      <w:r w:rsidRPr="00DC2FA5">
                        <w:rPr>
                          <w:rFonts w:ascii="Times" w:eastAsia="Batang" w:hAnsi="Times"/>
                          <w:szCs w:val="24"/>
                          <w:vertAlign w:val="subscript"/>
                        </w:rPr>
                        <w:t>sf</w:t>
                      </w:r>
                      <w:proofErr w:type="spellEnd"/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fldChar w:fldCharType="begin"/>
                      </w: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instrText xml:space="preserve"> QUOTE nsf </w:instrText>
                      </w: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fldChar w:fldCharType="end"/>
                      </w: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 xml:space="preserve"> are the SFN or DFN and the subframe number of the SL-PRS, respectively</w:t>
                      </w:r>
                    </w:p>
                    <w:p w14:paraId="6FEF7CF0" w14:textId="77777777" w:rsidR="00DC2FA5" w:rsidRPr="00DC2FA5" w:rsidRDefault="00DC2FA5" w:rsidP="00DC2FA5">
                      <w:pPr>
                        <w:numPr>
                          <w:ilvl w:val="2"/>
                          <w:numId w:val="40"/>
                        </w:numPr>
                        <w:spacing w:after="0"/>
                        <w:contextualSpacing/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</w:pPr>
                      <w:r w:rsidRPr="00DC2FA5">
                        <w:rPr>
                          <w:rFonts w:ascii="Times" w:eastAsia="Batang" w:hAnsi="Times"/>
                          <w:szCs w:val="24"/>
                        </w:rPr>
                        <w:t>FFS: The timing of SFN0/SFN for RTOA reference timing is determined by advancing DL SFN0/SFN with TA/2 when the UE is in-coverage and in connected state</w:t>
                      </w:r>
                    </w:p>
                    <w:p w14:paraId="57F8612E" w14:textId="77777777" w:rsidR="003D2B84" w:rsidRDefault="003D2B84" w:rsidP="003D2B84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D1B88C0" w14:textId="77777777" w:rsidR="0058495A" w:rsidRDefault="0058495A" w:rsidP="00CE57E9">
      <w:pPr>
        <w:spacing w:after="0"/>
        <w:rPr>
          <w:sz w:val="22"/>
          <w:szCs w:val="22"/>
        </w:rPr>
      </w:pPr>
    </w:p>
    <w:p w14:paraId="012C2900" w14:textId="1F54EA1A" w:rsidR="000A4EB2" w:rsidRDefault="000A4EB2" w:rsidP="00CE57E9">
      <w:pPr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Rel-16 RAN4 did not define measurement accuracy requirements for UL</w:t>
      </w:r>
      <w:r w:rsidR="00AE731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RTOA </w:t>
      </w:r>
      <w:r w:rsidR="006F20A1">
        <w:rPr>
          <w:sz w:val="22"/>
          <w:szCs w:val="22"/>
          <w:lang w:val="en-US"/>
        </w:rPr>
        <w:t xml:space="preserve">due to the difficulty of </w:t>
      </w:r>
      <w:r w:rsidR="00EB5968">
        <w:rPr>
          <w:sz w:val="22"/>
          <w:szCs w:val="22"/>
          <w:lang w:val="en-US"/>
        </w:rPr>
        <w:t>modeling timing error</w:t>
      </w:r>
      <w:r w:rsidR="00C13D08">
        <w:rPr>
          <w:sz w:val="22"/>
          <w:szCs w:val="22"/>
          <w:lang w:val="en-US"/>
        </w:rPr>
        <w:t>(s)</w:t>
      </w:r>
      <w:r w:rsidR="00EB5968">
        <w:rPr>
          <w:sz w:val="22"/>
          <w:szCs w:val="22"/>
          <w:lang w:val="en-US"/>
        </w:rPr>
        <w:t xml:space="preserve"> associated with </w:t>
      </w:r>
      <w:r w:rsidR="00B751D7">
        <w:rPr>
          <w:sz w:val="22"/>
          <w:szCs w:val="22"/>
          <w:lang w:val="en-US"/>
        </w:rPr>
        <w:t xml:space="preserve">acquiring </w:t>
      </w:r>
      <w:r w:rsidR="00EB5968">
        <w:rPr>
          <w:sz w:val="22"/>
          <w:szCs w:val="22"/>
          <w:lang w:val="en-US"/>
        </w:rPr>
        <w:t>the reference time</w:t>
      </w:r>
      <w:r w:rsidR="00B751D7">
        <w:rPr>
          <w:sz w:val="22"/>
          <w:szCs w:val="22"/>
          <w:lang w:val="en-US"/>
        </w:rPr>
        <w:t xml:space="preserve"> at each rec</w:t>
      </w:r>
      <w:r w:rsidR="00B918AA">
        <w:rPr>
          <w:sz w:val="22"/>
          <w:szCs w:val="22"/>
          <w:lang w:val="en-US"/>
        </w:rPr>
        <w:t>eiver</w:t>
      </w:r>
      <w:r w:rsidR="00EB5968">
        <w:rPr>
          <w:sz w:val="22"/>
          <w:szCs w:val="22"/>
          <w:lang w:val="en-US"/>
        </w:rPr>
        <w:t xml:space="preserve">. </w:t>
      </w:r>
      <w:r w:rsidR="00842466">
        <w:rPr>
          <w:sz w:val="22"/>
          <w:szCs w:val="22"/>
          <w:lang w:val="en-US"/>
        </w:rPr>
        <w:t xml:space="preserve">The same issue applies to </w:t>
      </w:r>
      <w:r w:rsidR="00A32904">
        <w:rPr>
          <w:sz w:val="22"/>
          <w:szCs w:val="22"/>
          <w:lang w:val="en-US"/>
        </w:rPr>
        <w:t>S</w:t>
      </w:r>
      <w:r w:rsidR="00842466">
        <w:rPr>
          <w:sz w:val="22"/>
          <w:szCs w:val="22"/>
          <w:lang w:val="en-US"/>
        </w:rPr>
        <w:t>L RTOA and</w:t>
      </w:r>
      <w:r w:rsidR="00770180">
        <w:rPr>
          <w:sz w:val="22"/>
          <w:szCs w:val="22"/>
          <w:lang w:val="en-US"/>
        </w:rPr>
        <w:t>, if requirements are to be defined for SL RTOA,</w:t>
      </w:r>
      <w:r w:rsidR="00842466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RAN4 needs to</w:t>
      </w:r>
      <w:r w:rsidR="00B918AA">
        <w:rPr>
          <w:sz w:val="22"/>
          <w:szCs w:val="22"/>
          <w:lang w:val="en-US"/>
        </w:rPr>
        <w:t xml:space="preserve"> discuss how </w:t>
      </w:r>
      <w:r w:rsidR="00B71090">
        <w:rPr>
          <w:sz w:val="22"/>
          <w:szCs w:val="22"/>
          <w:lang w:val="en-US"/>
        </w:rPr>
        <w:t xml:space="preserve">to address </w:t>
      </w:r>
      <w:r w:rsidR="00B566A5">
        <w:rPr>
          <w:sz w:val="22"/>
          <w:szCs w:val="22"/>
          <w:lang w:val="en-US"/>
        </w:rPr>
        <w:t>it</w:t>
      </w:r>
      <w:r w:rsidR="00A32904">
        <w:rPr>
          <w:sz w:val="22"/>
          <w:szCs w:val="22"/>
          <w:lang w:val="en-US"/>
        </w:rPr>
        <w:t>.</w:t>
      </w:r>
    </w:p>
    <w:p w14:paraId="588B32A9" w14:textId="77777777" w:rsidR="000A4EB2" w:rsidRDefault="000A4EB2" w:rsidP="00CE57E9">
      <w:pPr>
        <w:spacing w:after="0"/>
        <w:rPr>
          <w:b/>
          <w:bCs/>
          <w:sz w:val="22"/>
          <w:szCs w:val="22"/>
        </w:rPr>
      </w:pPr>
    </w:p>
    <w:p w14:paraId="00D46EB2" w14:textId="74A3C298" w:rsidR="00161636" w:rsidRPr="00A95701" w:rsidRDefault="00B206A6" w:rsidP="00553928">
      <w:pPr>
        <w:rPr>
          <w:b/>
          <w:bCs/>
          <w:sz w:val="22"/>
          <w:szCs w:val="22"/>
        </w:rPr>
      </w:pPr>
      <w:r w:rsidRPr="00A95701">
        <w:rPr>
          <w:b/>
          <w:bCs/>
          <w:sz w:val="22"/>
          <w:szCs w:val="22"/>
        </w:rPr>
        <w:t>Proposal</w:t>
      </w:r>
      <w:r w:rsidR="00613226">
        <w:rPr>
          <w:b/>
          <w:bCs/>
          <w:sz w:val="22"/>
          <w:szCs w:val="22"/>
        </w:rPr>
        <w:t xml:space="preserve"> 1</w:t>
      </w:r>
      <w:r w:rsidRPr="00A95701">
        <w:rPr>
          <w:b/>
          <w:bCs/>
          <w:sz w:val="22"/>
          <w:szCs w:val="22"/>
        </w:rPr>
        <w:t xml:space="preserve">: RAN4 to discuss whether and how to define </w:t>
      </w:r>
      <w:r w:rsidR="00FB3522" w:rsidRPr="00A95701">
        <w:rPr>
          <w:b/>
          <w:bCs/>
          <w:sz w:val="22"/>
          <w:szCs w:val="22"/>
        </w:rPr>
        <w:t>absolute accuracy requirements for SL</w:t>
      </w:r>
      <w:r w:rsidR="008E053F">
        <w:rPr>
          <w:b/>
          <w:bCs/>
          <w:sz w:val="22"/>
          <w:szCs w:val="22"/>
        </w:rPr>
        <w:t>-PRS-based</w:t>
      </w:r>
      <w:r w:rsidR="00FB3522" w:rsidRPr="00A95701">
        <w:rPr>
          <w:b/>
          <w:bCs/>
          <w:sz w:val="22"/>
          <w:szCs w:val="22"/>
        </w:rPr>
        <w:t xml:space="preserve"> RTOA</w:t>
      </w:r>
      <w:r w:rsidR="00A02E03">
        <w:rPr>
          <w:b/>
          <w:bCs/>
          <w:sz w:val="22"/>
          <w:szCs w:val="22"/>
        </w:rPr>
        <w:t xml:space="preserve"> measurements</w:t>
      </w:r>
      <w:r w:rsidR="00940A91">
        <w:rPr>
          <w:b/>
          <w:bCs/>
          <w:sz w:val="22"/>
          <w:szCs w:val="22"/>
        </w:rPr>
        <w:t xml:space="preserve">, </w:t>
      </w:r>
      <w:proofErr w:type="gramStart"/>
      <w:r w:rsidR="00940A91">
        <w:rPr>
          <w:b/>
          <w:bCs/>
          <w:sz w:val="22"/>
          <w:szCs w:val="22"/>
        </w:rPr>
        <w:t>taking in</w:t>
      </w:r>
      <w:r w:rsidR="00385508" w:rsidRPr="00A95701">
        <w:rPr>
          <w:b/>
          <w:bCs/>
          <w:sz w:val="22"/>
          <w:szCs w:val="22"/>
        </w:rPr>
        <w:t>to account</w:t>
      </w:r>
      <w:proofErr w:type="gramEnd"/>
      <w:r w:rsidR="00385508" w:rsidRPr="00A95701">
        <w:rPr>
          <w:b/>
          <w:bCs/>
          <w:sz w:val="22"/>
          <w:szCs w:val="22"/>
        </w:rPr>
        <w:t xml:space="preserve"> </w:t>
      </w:r>
      <w:r w:rsidR="000F02F8" w:rsidRPr="00A95701">
        <w:rPr>
          <w:b/>
          <w:bCs/>
          <w:sz w:val="22"/>
          <w:szCs w:val="22"/>
        </w:rPr>
        <w:t xml:space="preserve">timing </w:t>
      </w:r>
      <w:r w:rsidR="008B636B" w:rsidRPr="00A95701">
        <w:rPr>
          <w:b/>
          <w:bCs/>
          <w:sz w:val="22"/>
          <w:szCs w:val="22"/>
        </w:rPr>
        <w:t xml:space="preserve">uncertainty </w:t>
      </w:r>
      <w:r w:rsidR="00AC4C60">
        <w:rPr>
          <w:b/>
          <w:bCs/>
          <w:sz w:val="22"/>
          <w:szCs w:val="22"/>
        </w:rPr>
        <w:t>in</w:t>
      </w:r>
      <w:r w:rsidR="008B636B" w:rsidRPr="00A95701">
        <w:rPr>
          <w:b/>
          <w:bCs/>
          <w:sz w:val="22"/>
          <w:szCs w:val="22"/>
        </w:rPr>
        <w:t xml:space="preserve"> </w:t>
      </w:r>
      <w:r w:rsidR="00405ADD" w:rsidRPr="00A95701">
        <w:rPr>
          <w:b/>
          <w:bCs/>
          <w:sz w:val="22"/>
          <w:szCs w:val="22"/>
        </w:rPr>
        <w:t>acquiring the RTOA Reference Time (T</w:t>
      </w:r>
      <w:r w:rsidR="00FD6FE6" w:rsidRPr="00A95701">
        <w:rPr>
          <w:b/>
          <w:bCs/>
          <w:sz w:val="22"/>
          <w:szCs w:val="22"/>
          <w:vertAlign w:val="subscript"/>
        </w:rPr>
        <w:t>0</w:t>
      </w:r>
      <w:r w:rsidR="00FD6FE6" w:rsidRPr="00A95701">
        <w:rPr>
          <w:b/>
          <w:bCs/>
          <w:sz w:val="22"/>
          <w:szCs w:val="22"/>
        </w:rPr>
        <w:t>)</w:t>
      </w:r>
      <w:r w:rsidR="00AC4C60">
        <w:rPr>
          <w:b/>
          <w:bCs/>
          <w:sz w:val="22"/>
          <w:szCs w:val="22"/>
        </w:rPr>
        <w:t>.</w:t>
      </w:r>
      <w:r w:rsidR="000F02F8" w:rsidRPr="00A95701">
        <w:rPr>
          <w:b/>
          <w:bCs/>
          <w:sz w:val="22"/>
          <w:szCs w:val="22"/>
        </w:rPr>
        <w:t xml:space="preserve"> </w:t>
      </w:r>
    </w:p>
    <w:p w14:paraId="6EF080AC" w14:textId="42EBA163" w:rsidR="00B206A6" w:rsidRDefault="00920B9D" w:rsidP="00CE57E9">
      <w:pPr>
        <w:spacing w:after="0"/>
        <w:rPr>
          <w:sz w:val="22"/>
          <w:szCs w:val="22"/>
        </w:rPr>
      </w:pPr>
      <w:r>
        <w:rPr>
          <w:sz w:val="22"/>
          <w:szCs w:val="22"/>
        </w:rPr>
        <w:t>For SL R</w:t>
      </w:r>
      <w:r w:rsidR="005377FB">
        <w:rPr>
          <w:sz w:val="22"/>
          <w:szCs w:val="22"/>
        </w:rPr>
        <w:t xml:space="preserve">TT-like positioning, RAN1 is still working on the definition of the Rx-Tx measurement. RAN4 </w:t>
      </w:r>
      <w:r w:rsidR="00C916F3">
        <w:rPr>
          <w:sz w:val="22"/>
          <w:szCs w:val="22"/>
        </w:rPr>
        <w:t>needs to</w:t>
      </w:r>
      <w:r w:rsidR="005377FB">
        <w:rPr>
          <w:sz w:val="22"/>
          <w:szCs w:val="22"/>
        </w:rPr>
        <w:t xml:space="preserve"> wait for further progress in RAN1.</w:t>
      </w:r>
    </w:p>
    <w:p w14:paraId="335131C2" w14:textId="77777777" w:rsidR="00920B9D" w:rsidRDefault="00920B9D" w:rsidP="00CE57E9">
      <w:pPr>
        <w:spacing w:after="0"/>
        <w:rPr>
          <w:sz w:val="22"/>
          <w:szCs w:val="22"/>
        </w:rPr>
      </w:pPr>
    </w:p>
    <w:p w14:paraId="4A3C2C9F" w14:textId="3F0A28BA" w:rsidR="00B206A6" w:rsidRDefault="00483D23" w:rsidP="00CE57E9">
      <w:pPr>
        <w:spacing w:after="0"/>
        <w:rPr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3C93C3E" wp14:editId="527A1C39">
                <wp:extent cx="6078220" cy="1066800"/>
                <wp:effectExtent l="0" t="0" r="17780" b="1905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315BC" w14:textId="232CA603" w:rsidR="00483D23" w:rsidRPr="00084119" w:rsidRDefault="00483D23" w:rsidP="009D7D98">
                            <w:pPr>
                              <w:spacing w:after="120" w:line="257" w:lineRule="auto"/>
                              <w:rPr>
                                <w:color w:val="2853DC"/>
                              </w:rPr>
                            </w:pP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Agreement (RAN1#112</w:t>
                            </w:r>
                            <w:r w:rsidR="009D7D98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bis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)</w:t>
                            </w:r>
                          </w:p>
                          <w:p w14:paraId="444D5607" w14:textId="77777777" w:rsidR="009D7D98" w:rsidRPr="009D7D98" w:rsidRDefault="009D7D98" w:rsidP="009D7D98">
                            <w:pPr>
                              <w:spacing w:after="0"/>
                              <w:rPr>
                                <w:rFonts w:ascii="Times" w:eastAsia="DengXian" w:hAnsi="Times"/>
                                <w:bCs/>
                              </w:rPr>
                            </w:pPr>
                            <w:r w:rsidRPr="009D7D98">
                              <w:rPr>
                                <w:rFonts w:ascii="Times" w:eastAsia="Batang" w:hAnsi="Times"/>
                                <w:bCs/>
                              </w:rPr>
                              <w:t xml:space="preserve">For definition of SL-PRS based Rx-Tx measurement, </w:t>
                            </w:r>
                            <w:r w:rsidRPr="009D7D98">
                              <w:rPr>
                                <w:rFonts w:ascii="Times" w:eastAsia="Batang" w:hAnsi="Times" w:cs="Calibri"/>
                                <w:bCs/>
                                <w:szCs w:val="21"/>
                              </w:rPr>
                              <w:t>further consider Alt1 and Alt3 until RAN1#113:</w:t>
                            </w:r>
                          </w:p>
                          <w:p w14:paraId="65EA305E" w14:textId="77777777" w:rsidR="009D7D98" w:rsidRPr="009D7D98" w:rsidRDefault="009D7D98" w:rsidP="009D7D98">
                            <w:pPr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spacing w:after="0"/>
                              <w:ind w:left="714" w:hanging="357"/>
                              <w:contextualSpacing/>
                              <w:jc w:val="both"/>
                              <w:textAlignment w:val="baseline"/>
                              <w:rPr>
                                <w:rFonts w:eastAsia="Batang"/>
                                <w:bCs/>
                                <w:lang w:eastAsia="x-none"/>
                              </w:rPr>
                            </w:pPr>
                            <w:r w:rsidRPr="009D7D98">
                              <w:rPr>
                                <w:rFonts w:eastAsia="Batang"/>
                                <w:bCs/>
                                <w:lang w:eastAsia="x-none"/>
                              </w:rPr>
                              <w:t>Alt1: actual SL-PRS transmission time is used for the definition of SL-PRS based Rx-Tx time difference measurement</w:t>
                            </w:r>
                          </w:p>
                          <w:p w14:paraId="644E8094" w14:textId="77777777" w:rsidR="009D7D98" w:rsidRPr="009D7D98" w:rsidRDefault="009D7D98" w:rsidP="009D7D98">
                            <w:pPr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spacing w:after="0"/>
                              <w:ind w:left="714" w:hanging="357"/>
                              <w:contextualSpacing/>
                              <w:jc w:val="both"/>
                              <w:textAlignment w:val="baseline"/>
                              <w:rPr>
                                <w:rFonts w:eastAsia="Batang"/>
                                <w:bCs/>
                                <w:lang w:eastAsia="x-none"/>
                              </w:rPr>
                            </w:pPr>
                            <w:r w:rsidRPr="009D7D98">
                              <w:rPr>
                                <w:rFonts w:eastAsia="Batang"/>
                                <w:bCs/>
                                <w:lang w:eastAsia="x-none"/>
                              </w:rPr>
                              <w:t xml:space="preserve">Alt3: based on the Rel-16/17 definition for </w:t>
                            </w:r>
                            <w:proofErr w:type="spellStart"/>
                            <w:r w:rsidRPr="009D7D98">
                              <w:rPr>
                                <w:rFonts w:eastAsia="Batang"/>
                                <w:bCs/>
                                <w:lang w:eastAsia="x-none"/>
                              </w:rPr>
                              <w:t>gNB</w:t>
                            </w:r>
                            <w:proofErr w:type="spellEnd"/>
                            <w:r w:rsidRPr="009D7D98">
                              <w:rPr>
                                <w:rFonts w:eastAsia="Batang"/>
                                <w:bCs/>
                                <w:lang w:eastAsia="x-none"/>
                              </w:rPr>
                              <w:t xml:space="preserve"> Rx-Tx time difference/UE Rx-Tx time difference in </w:t>
                            </w:r>
                            <w:proofErr w:type="spellStart"/>
                            <w:r w:rsidRPr="009D7D98">
                              <w:rPr>
                                <w:rFonts w:eastAsia="Batang"/>
                                <w:bCs/>
                                <w:lang w:eastAsia="x-none"/>
                              </w:rPr>
                              <w:t>Uu</w:t>
                            </w:r>
                            <w:proofErr w:type="spellEnd"/>
                          </w:p>
                          <w:p w14:paraId="219927C3" w14:textId="77777777" w:rsidR="00483D23" w:rsidRDefault="00483D23" w:rsidP="00483D23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C93C3E" id="Text Box 5" o:spid="_x0000_s1029" type="#_x0000_t202" style="width:478.6pt;height:8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">
                <v:textbox>
                  <w:txbxContent>
                    <w:p w14:paraId="56D315BC" w14:textId="232CA603" w:rsidR="00483D23" w:rsidRPr="00084119" w:rsidRDefault="00483D23" w:rsidP="009D7D98">
                      <w:pPr>
                        <w:spacing w:after="120" w:line="257" w:lineRule="auto"/>
                        <w:rPr>
                          <w:color w:val="2853DC"/>
                        </w:rPr>
                      </w:pP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Agreement (RAN1#112</w:t>
                      </w:r>
                      <w:r w:rsidR="009D7D98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bis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)</w:t>
                      </w:r>
                    </w:p>
                    <w:p w14:paraId="444D5607" w14:textId="77777777" w:rsidR="009D7D98" w:rsidRPr="009D7D98" w:rsidRDefault="009D7D98" w:rsidP="009D7D98">
                      <w:pPr>
                        <w:spacing w:after="0"/>
                        <w:rPr>
                          <w:rFonts w:ascii="Times" w:eastAsia="DengXian" w:hAnsi="Times"/>
                          <w:bCs/>
                        </w:rPr>
                      </w:pPr>
                      <w:r w:rsidRPr="009D7D98">
                        <w:rPr>
                          <w:rFonts w:ascii="Times" w:eastAsia="Batang" w:hAnsi="Times"/>
                          <w:bCs/>
                        </w:rPr>
                        <w:t xml:space="preserve">For definition of SL-PRS based Rx-Tx measurement, </w:t>
                      </w:r>
                      <w:r w:rsidRPr="009D7D98">
                        <w:rPr>
                          <w:rFonts w:ascii="Times" w:eastAsia="Batang" w:hAnsi="Times" w:cs="Calibri"/>
                          <w:bCs/>
                          <w:szCs w:val="21"/>
                        </w:rPr>
                        <w:t>further consider Alt1 and Alt3 until RAN1#113:</w:t>
                      </w:r>
                    </w:p>
                    <w:p w14:paraId="65EA305E" w14:textId="77777777" w:rsidR="009D7D98" w:rsidRPr="009D7D98" w:rsidRDefault="009D7D98" w:rsidP="009D7D98">
                      <w:pPr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spacing w:after="0"/>
                        <w:ind w:left="714" w:hanging="357"/>
                        <w:contextualSpacing/>
                        <w:jc w:val="both"/>
                        <w:textAlignment w:val="baseline"/>
                        <w:rPr>
                          <w:rFonts w:eastAsia="Batang"/>
                          <w:bCs/>
                          <w:lang w:eastAsia="x-none"/>
                        </w:rPr>
                      </w:pPr>
                      <w:r w:rsidRPr="009D7D98">
                        <w:rPr>
                          <w:rFonts w:eastAsia="Batang"/>
                          <w:bCs/>
                          <w:lang w:eastAsia="x-none"/>
                        </w:rPr>
                        <w:t>Alt1: actual SL-PRS transmission time is used for the definition of SL-PRS based Rx-Tx time difference measurement</w:t>
                      </w:r>
                    </w:p>
                    <w:p w14:paraId="644E8094" w14:textId="77777777" w:rsidR="009D7D98" w:rsidRPr="009D7D98" w:rsidRDefault="009D7D98" w:rsidP="009D7D98">
                      <w:pPr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spacing w:after="0"/>
                        <w:ind w:left="714" w:hanging="357"/>
                        <w:contextualSpacing/>
                        <w:jc w:val="both"/>
                        <w:textAlignment w:val="baseline"/>
                        <w:rPr>
                          <w:rFonts w:eastAsia="Batang"/>
                          <w:bCs/>
                          <w:lang w:eastAsia="x-none"/>
                        </w:rPr>
                      </w:pPr>
                      <w:r w:rsidRPr="009D7D98">
                        <w:rPr>
                          <w:rFonts w:eastAsia="Batang"/>
                          <w:bCs/>
                          <w:lang w:eastAsia="x-none"/>
                        </w:rPr>
                        <w:t xml:space="preserve">Alt3: based on the Rel-16/17 definition for </w:t>
                      </w:r>
                      <w:proofErr w:type="spellStart"/>
                      <w:r w:rsidRPr="009D7D98">
                        <w:rPr>
                          <w:rFonts w:eastAsia="Batang"/>
                          <w:bCs/>
                          <w:lang w:eastAsia="x-none"/>
                        </w:rPr>
                        <w:t>gNB</w:t>
                      </w:r>
                      <w:proofErr w:type="spellEnd"/>
                      <w:r w:rsidRPr="009D7D98">
                        <w:rPr>
                          <w:rFonts w:eastAsia="Batang"/>
                          <w:bCs/>
                          <w:lang w:eastAsia="x-none"/>
                        </w:rPr>
                        <w:t xml:space="preserve"> Rx-Tx time difference/UE Rx-Tx time difference in </w:t>
                      </w:r>
                      <w:proofErr w:type="spellStart"/>
                      <w:r w:rsidRPr="009D7D98">
                        <w:rPr>
                          <w:rFonts w:eastAsia="Batang"/>
                          <w:bCs/>
                          <w:lang w:eastAsia="x-none"/>
                        </w:rPr>
                        <w:t>Uu</w:t>
                      </w:r>
                      <w:proofErr w:type="spellEnd"/>
                    </w:p>
                    <w:p w14:paraId="219927C3" w14:textId="77777777" w:rsidR="00483D23" w:rsidRDefault="00483D23" w:rsidP="00483D23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14EBDB2" w14:textId="77777777" w:rsidR="00A94933" w:rsidRDefault="00A94933" w:rsidP="00CE57E9">
      <w:pPr>
        <w:spacing w:after="0"/>
        <w:rPr>
          <w:sz w:val="22"/>
          <w:szCs w:val="22"/>
        </w:rPr>
      </w:pPr>
    </w:p>
    <w:p w14:paraId="5ABB04A2" w14:textId="0F871E61" w:rsidR="00A94933" w:rsidRDefault="009D6C6F" w:rsidP="009E2BC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613226">
        <w:rPr>
          <w:b/>
          <w:bCs/>
          <w:sz w:val="22"/>
          <w:szCs w:val="22"/>
        </w:rPr>
        <w:t xml:space="preserve"> 2</w:t>
      </w:r>
      <w:r w:rsidR="00A94933" w:rsidRPr="00A94933">
        <w:rPr>
          <w:b/>
          <w:bCs/>
          <w:sz w:val="22"/>
          <w:szCs w:val="22"/>
        </w:rPr>
        <w:t xml:space="preserve">: </w:t>
      </w:r>
      <w:r w:rsidR="00A94933">
        <w:rPr>
          <w:b/>
          <w:bCs/>
          <w:sz w:val="22"/>
          <w:szCs w:val="22"/>
        </w:rPr>
        <w:t xml:space="preserve">RAN1 has not </w:t>
      </w:r>
      <w:r w:rsidR="002D3E11">
        <w:rPr>
          <w:b/>
          <w:bCs/>
          <w:sz w:val="22"/>
          <w:szCs w:val="22"/>
        </w:rPr>
        <w:t xml:space="preserve">yet </w:t>
      </w:r>
      <w:r w:rsidR="008E053F">
        <w:rPr>
          <w:b/>
          <w:bCs/>
          <w:sz w:val="22"/>
          <w:szCs w:val="22"/>
        </w:rPr>
        <w:t>finalized the</w:t>
      </w:r>
      <w:r w:rsidR="002D3E11">
        <w:rPr>
          <w:b/>
          <w:bCs/>
          <w:sz w:val="22"/>
          <w:szCs w:val="22"/>
        </w:rPr>
        <w:t xml:space="preserve"> definition </w:t>
      </w:r>
      <w:r w:rsidR="008E053F">
        <w:rPr>
          <w:b/>
          <w:bCs/>
          <w:sz w:val="22"/>
          <w:szCs w:val="22"/>
        </w:rPr>
        <w:t>of</w:t>
      </w:r>
      <w:r w:rsidR="002D3E11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SL</w:t>
      </w:r>
      <w:r w:rsidR="008E053F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PRS-based Rx-Tx measurement.</w:t>
      </w:r>
    </w:p>
    <w:p w14:paraId="13B065F9" w14:textId="1CDC1BD3" w:rsidR="007674EB" w:rsidRPr="00FA350B" w:rsidRDefault="00404D99" w:rsidP="009E2BC1">
      <w:pPr>
        <w:rPr>
          <w:sz w:val="22"/>
          <w:szCs w:val="22"/>
        </w:rPr>
      </w:pPr>
      <w:r>
        <w:rPr>
          <w:sz w:val="22"/>
          <w:szCs w:val="22"/>
        </w:rPr>
        <w:t xml:space="preserve">The next RAN1 agreement contains the </w:t>
      </w:r>
      <w:r w:rsidR="0057789D">
        <w:rPr>
          <w:sz w:val="22"/>
          <w:szCs w:val="22"/>
        </w:rPr>
        <w:t>measurement definition for SL RSTD.</w:t>
      </w:r>
      <w:r w:rsidR="00191486">
        <w:rPr>
          <w:sz w:val="22"/>
          <w:szCs w:val="22"/>
        </w:rPr>
        <w:t xml:space="preserve"> It is equivalent to the definition</w:t>
      </w:r>
      <w:r w:rsidR="004B6971">
        <w:rPr>
          <w:sz w:val="22"/>
          <w:szCs w:val="22"/>
        </w:rPr>
        <w:t xml:space="preserve"> of RSTD for </w:t>
      </w:r>
      <w:proofErr w:type="spellStart"/>
      <w:r w:rsidR="004B6971">
        <w:rPr>
          <w:sz w:val="22"/>
          <w:szCs w:val="22"/>
        </w:rPr>
        <w:t>Uu</w:t>
      </w:r>
      <w:proofErr w:type="spellEnd"/>
      <w:r w:rsidR="004B6971">
        <w:rPr>
          <w:sz w:val="22"/>
          <w:szCs w:val="22"/>
        </w:rPr>
        <w:t xml:space="preserve"> positioning.</w:t>
      </w:r>
      <w:r w:rsidR="0057789D">
        <w:rPr>
          <w:sz w:val="22"/>
          <w:szCs w:val="22"/>
        </w:rPr>
        <w:t xml:space="preserve"> </w:t>
      </w:r>
      <w:r w:rsidR="00AA24CB" w:rsidRPr="00767222">
        <w:rPr>
          <w:sz w:val="22"/>
          <w:szCs w:val="22"/>
        </w:rPr>
        <w:t xml:space="preserve">However, the </w:t>
      </w:r>
      <w:r w:rsidR="001B12CB" w:rsidRPr="00767222">
        <w:rPr>
          <w:sz w:val="22"/>
          <w:szCs w:val="22"/>
        </w:rPr>
        <w:t xml:space="preserve">physical </w:t>
      </w:r>
      <w:r w:rsidR="00AA24CB" w:rsidRPr="00767222">
        <w:rPr>
          <w:sz w:val="22"/>
          <w:szCs w:val="22"/>
        </w:rPr>
        <w:t xml:space="preserve">reference point </w:t>
      </w:r>
      <w:r w:rsidR="00143C32" w:rsidRPr="00767222">
        <w:rPr>
          <w:sz w:val="22"/>
          <w:szCs w:val="22"/>
        </w:rPr>
        <w:t>is not yet specified in the definition.</w:t>
      </w:r>
    </w:p>
    <w:p w14:paraId="0235C18B" w14:textId="771CB075" w:rsidR="009811DE" w:rsidRDefault="00801590" w:rsidP="009E2BC1">
      <w:pPr>
        <w:rPr>
          <w:b/>
          <w:bCs/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0931A60" wp14:editId="534E0A58">
                <wp:extent cx="6078220" cy="1352550"/>
                <wp:effectExtent l="0" t="0" r="17780" b="19050"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04F86" w14:textId="77777777" w:rsidR="00801590" w:rsidRPr="00084119" w:rsidRDefault="00801590" w:rsidP="00801590">
                            <w:pPr>
                              <w:spacing w:after="120" w:line="257" w:lineRule="auto"/>
                              <w:rPr>
                                <w:color w:val="2853DC"/>
                              </w:rPr>
                            </w:pP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Agreement (RAN1#112</w:t>
                            </w:r>
                            <w:r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bis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)</w:t>
                            </w:r>
                          </w:p>
                          <w:p w14:paraId="5CC194C9" w14:textId="77777777" w:rsidR="00C06EF9" w:rsidRPr="00C06EF9" w:rsidRDefault="00C06EF9" w:rsidP="00C06EF9">
                            <w:pPr>
                              <w:spacing w:after="0"/>
                              <w:jc w:val="both"/>
                              <w:rPr>
                                <w:rFonts w:ascii="Times" w:eastAsia="SimSun" w:hAnsi="Times"/>
                                <w:szCs w:val="24"/>
                                <w:lang w:eastAsia="x-none"/>
                              </w:rPr>
                            </w:pPr>
                            <w:r w:rsidRPr="00C06EF9">
                              <w:rPr>
                                <w:rFonts w:ascii="Times" w:eastAsia="SimSun" w:hAnsi="Times"/>
                                <w:lang w:eastAsia="x-none"/>
                              </w:rPr>
                              <w:t xml:space="preserve">SL reference signal time difference (SL RSTD) is the SL relative timing difference between the UE j and the reference UE </w:t>
                            </w:r>
                            <w:proofErr w:type="spellStart"/>
                            <w:r w:rsidRPr="00C06EF9">
                              <w:rPr>
                                <w:rFonts w:ascii="Times" w:eastAsia="SimSun" w:hAnsi="Times"/>
                                <w:lang w:eastAsia="x-none"/>
                              </w:rPr>
                              <w:t>i</w:t>
                            </w:r>
                            <w:proofErr w:type="spellEnd"/>
                            <w:r w:rsidRPr="00C06EF9">
                              <w:rPr>
                                <w:rFonts w:ascii="Times" w:eastAsia="SimSun" w:hAnsi="Times"/>
                                <w:lang w:eastAsia="x-none"/>
                              </w:rPr>
                              <w:t xml:space="preserve">, defined as </w:t>
                            </w:r>
                            <w:proofErr w:type="spellStart"/>
                            <w:r w:rsidRPr="00C06EF9">
                              <w:rPr>
                                <w:rFonts w:ascii="Times" w:eastAsia="SimSun" w:hAnsi="Times"/>
                                <w:lang w:eastAsia="x-none"/>
                              </w:rPr>
                              <w:t>T</w:t>
                            </w:r>
                            <w:r w:rsidRPr="00C06EF9">
                              <w:rPr>
                                <w:rFonts w:ascii="Times" w:eastAsia="SimSun" w:hAnsi="Times"/>
                                <w:vertAlign w:val="subscript"/>
                                <w:lang w:eastAsia="x-none"/>
                              </w:rPr>
                              <w:t>Subframe_SL-Rxj</w:t>
                            </w:r>
                            <w:proofErr w:type="spellEnd"/>
                            <w:r w:rsidRPr="00C06EF9">
                              <w:rPr>
                                <w:rFonts w:ascii="Times" w:eastAsia="SimSun" w:hAnsi="Times"/>
                                <w:lang w:eastAsia="x-none"/>
                              </w:rPr>
                              <w:t xml:space="preserve"> – </w:t>
                            </w:r>
                            <w:proofErr w:type="spellStart"/>
                            <w:r w:rsidRPr="00C06EF9">
                              <w:rPr>
                                <w:rFonts w:ascii="Times" w:eastAsia="SimSun" w:hAnsi="Times"/>
                                <w:lang w:eastAsia="x-none"/>
                              </w:rPr>
                              <w:t>T</w:t>
                            </w:r>
                            <w:r w:rsidRPr="00C06EF9">
                              <w:rPr>
                                <w:rFonts w:ascii="Times" w:eastAsia="SimSun" w:hAnsi="Times"/>
                                <w:vertAlign w:val="subscript"/>
                                <w:lang w:eastAsia="x-none"/>
                              </w:rPr>
                              <w:t>Subframe_SL-Rxi</w:t>
                            </w:r>
                            <w:proofErr w:type="spellEnd"/>
                            <w:r w:rsidRPr="00C06EF9">
                              <w:rPr>
                                <w:rFonts w:ascii="Times" w:eastAsia="SimSun" w:hAnsi="Times"/>
                                <w:lang w:eastAsia="x-none"/>
                              </w:rPr>
                              <w:t>, where:</w:t>
                            </w:r>
                          </w:p>
                          <w:p w14:paraId="0975DA3C" w14:textId="77777777" w:rsidR="00C06EF9" w:rsidRPr="00C06EF9" w:rsidRDefault="00C06EF9" w:rsidP="00C06EF9">
                            <w:pPr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714" w:hanging="357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/>
                                <w:iCs/>
                                <w:szCs w:val="24"/>
                                <w:lang w:eastAsia="en-GB"/>
                              </w:rPr>
                            </w:pPr>
                            <w:proofErr w:type="spellStart"/>
                            <w:r w:rsidRPr="00C06EF9">
                              <w:rPr>
                                <w:rFonts w:ascii="Times" w:eastAsia="Batang" w:hAnsi="Times"/>
                                <w:iCs/>
                                <w:lang w:eastAsia="en-GB"/>
                              </w:rPr>
                              <w:t>T</w:t>
                            </w:r>
                            <w:r w:rsidRPr="00C06EF9">
                              <w:rPr>
                                <w:rFonts w:ascii="Times" w:eastAsia="Batang" w:hAnsi="Times"/>
                                <w:iCs/>
                                <w:vertAlign w:val="subscript"/>
                                <w:lang w:eastAsia="en-GB"/>
                              </w:rPr>
                              <w:t>Subframe_SL-Rxj</w:t>
                            </w:r>
                            <w:proofErr w:type="spellEnd"/>
                            <w:r w:rsidRPr="00C06EF9">
                              <w:rPr>
                                <w:rFonts w:ascii="Times" w:eastAsia="Batang" w:hAnsi="Times"/>
                                <w:iCs/>
                                <w:lang w:eastAsia="en-GB"/>
                              </w:rPr>
                              <w:t xml:space="preserve"> is the time when the UE receives the start of one subframe from UE j.</w:t>
                            </w:r>
                          </w:p>
                          <w:p w14:paraId="0941E2E7" w14:textId="77777777" w:rsidR="00C06EF9" w:rsidRPr="00C06EF9" w:rsidRDefault="00C06EF9" w:rsidP="00C06EF9">
                            <w:pPr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714" w:hanging="357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/>
                                <w:iCs/>
                                <w:szCs w:val="24"/>
                                <w:lang w:eastAsia="en-GB"/>
                              </w:rPr>
                            </w:pPr>
                            <w:proofErr w:type="spellStart"/>
                            <w:r w:rsidRPr="00C06EF9">
                              <w:rPr>
                                <w:rFonts w:ascii="Times" w:eastAsia="Batang" w:hAnsi="Times"/>
                                <w:iCs/>
                                <w:lang w:eastAsia="en-GB"/>
                              </w:rPr>
                              <w:t>T</w:t>
                            </w:r>
                            <w:r w:rsidRPr="00C06EF9">
                              <w:rPr>
                                <w:rFonts w:ascii="Times" w:eastAsia="Batang" w:hAnsi="Times"/>
                                <w:iCs/>
                                <w:vertAlign w:val="subscript"/>
                                <w:lang w:eastAsia="en-GB"/>
                              </w:rPr>
                              <w:t>SubframeSL-Rxi</w:t>
                            </w:r>
                            <w:proofErr w:type="spellEnd"/>
                            <w:r w:rsidRPr="00C06EF9">
                              <w:rPr>
                                <w:rFonts w:ascii="Times" w:eastAsia="Batang" w:hAnsi="Times"/>
                                <w:iCs/>
                                <w:lang w:eastAsia="en-GB"/>
                              </w:rPr>
                              <w:t xml:space="preserve"> is the time when the UE receives the corresponding start of one subframe from UE </w:t>
                            </w:r>
                            <w:proofErr w:type="spellStart"/>
                            <w:r w:rsidRPr="00C06EF9">
                              <w:rPr>
                                <w:rFonts w:ascii="Times" w:eastAsia="Batang" w:hAnsi="Times"/>
                                <w:iCs/>
                                <w:lang w:eastAsia="en-GB"/>
                              </w:rPr>
                              <w:t>i</w:t>
                            </w:r>
                            <w:proofErr w:type="spellEnd"/>
                            <w:r w:rsidRPr="00C06EF9">
                              <w:rPr>
                                <w:rFonts w:ascii="Times" w:eastAsia="Batang" w:hAnsi="Times"/>
                                <w:iCs/>
                                <w:lang w:eastAsia="en-GB"/>
                              </w:rPr>
                              <w:t xml:space="preserve"> that is closest in time to the subframe received from UE j.</w:t>
                            </w:r>
                          </w:p>
                          <w:p w14:paraId="3FAA66C0" w14:textId="77777777" w:rsidR="00C06EF9" w:rsidRPr="00C06EF9" w:rsidRDefault="00C06EF9" w:rsidP="00C06EF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/>
                                <w:iCs/>
                                <w:szCs w:val="24"/>
                                <w:lang w:eastAsia="en-GB"/>
                              </w:rPr>
                            </w:pPr>
                            <w:r w:rsidRPr="00C06EF9">
                              <w:rPr>
                                <w:rFonts w:ascii="Times" w:eastAsia="Batang" w:hAnsi="Times"/>
                                <w:iCs/>
                                <w:lang w:eastAsia="en-GB"/>
                              </w:rPr>
                              <w:t xml:space="preserve">FFS: </w:t>
                            </w:r>
                            <w:proofErr w:type="gramStart"/>
                            <w:r w:rsidRPr="00C06EF9">
                              <w:rPr>
                                <w:rFonts w:ascii="Times" w:eastAsia="Batang" w:hAnsi="Times"/>
                                <w:iCs/>
                                <w:lang w:eastAsia="en-GB"/>
                              </w:rPr>
                              <w:t>whether or not</w:t>
                            </w:r>
                            <w:proofErr w:type="gramEnd"/>
                            <w:r w:rsidRPr="00C06EF9">
                              <w:rPr>
                                <w:rFonts w:ascii="Times" w:eastAsia="Batang" w:hAnsi="Times"/>
                                <w:iCs/>
                                <w:lang w:eastAsia="en-GB"/>
                              </w:rPr>
                              <w:t xml:space="preserve"> impact due to mobility or synchronization timing change should be considered for </w:t>
                            </w:r>
                            <w:r w:rsidRPr="00C06EF9">
                              <w:rPr>
                                <w:rFonts w:ascii="Times" w:eastAsia="SimSun" w:hAnsi="Times"/>
                                <w:lang w:eastAsia="x-none"/>
                              </w:rPr>
                              <w:t>SL RSTD</w:t>
                            </w:r>
                          </w:p>
                          <w:p w14:paraId="3CF8E96C" w14:textId="77777777" w:rsidR="00801590" w:rsidRDefault="00801590" w:rsidP="00801590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931A60" id="Text Box 16" o:spid="_x0000_s1030" type="#_x0000_t202" style="width:478.6pt;height:10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">
                <v:textbox>
                  <w:txbxContent>
                    <w:p w14:paraId="7D404F86" w14:textId="77777777" w:rsidR="00801590" w:rsidRPr="00084119" w:rsidRDefault="00801590" w:rsidP="00801590">
                      <w:pPr>
                        <w:spacing w:after="120" w:line="257" w:lineRule="auto"/>
                        <w:rPr>
                          <w:color w:val="2853DC"/>
                        </w:rPr>
                      </w:pP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Agreement (RAN1#112</w:t>
                      </w:r>
                      <w:r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bis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)</w:t>
                      </w:r>
                    </w:p>
                    <w:p w14:paraId="5CC194C9" w14:textId="77777777" w:rsidR="00C06EF9" w:rsidRPr="00C06EF9" w:rsidRDefault="00C06EF9" w:rsidP="00C06EF9">
                      <w:pPr>
                        <w:spacing w:after="0"/>
                        <w:jc w:val="both"/>
                        <w:rPr>
                          <w:rFonts w:ascii="Times" w:eastAsia="SimSun" w:hAnsi="Times"/>
                          <w:szCs w:val="24"/>
                          <w:lang w:eastAsia="x-none"/>
                        </w:rPr>
                      </w:pPr>
                      <w:r w:rsidRPr="00C06EF9">
                        <w:rPr>
                          <w:rFonts w:ascii="Times" w:eastAsia="SimSun" w:hAnsi="Times"/>
                          <w:lang w:eastAsia="x-none"/>
                        </w:rPr>
                        <w:t xml:space="preserve">SL reference signal time difference (SL RSTD) is the SL relative timing difference between the UE j and the reference UE </w:t>
                      </w:r>
                      <w:proofErr w:type="spellStart"/>
                      <w:r w:rsidRPr="00C06EF9">
                        <w:rPr>
                          <w:rFonts w:ascii="Times" w:eastAsia="SimSun" w:hAnsi="Times"/>
                          <w:lang w:eastAsia="x-none"/>
                        </w:rPr>
                        <w:t>i</w:t>
                      </w:r>
                      <w:proofErr w:type="spellEnd"/>
                      <w:r w:rsidRPr="00C06EF9">
                        <w:rPr>
                          <w:rFonts w:ascii="Times" w:eastAsia="SimSun" w:hAnsi="Times"/>
                          <w:lang w:eastAsia="x-none"/>
                        </w:rPr>
                        <w:t xml:space="preserve">, defined as </w:t>
                      </w:r>
                      <w:proofErr w:type="spellStart"/>
                      <w:r w:rsidRPr="00C06EF9">
                        <w:rPr>
                          <w:rFonts w:ascii="Times" w:eastAsia="SimSun" w:hAnsi="Times"/>
                          <w:lang w:eastAsia="x-none"/>
                        </w:rPr>
                        <w:t>T</w:t>
                      </w:r>
                      <w:r w:rsidRPr="00C06EF9">
                        <w:rPr>
                          <w:rFonts w:ascii="Times" w:eastAsia="SimSun" w:hAnsi="Times"/>
                          <w:vertAlign w:val="subscript"/>
                          <w:lang w:eastAsia="x-none"/>
                        </w:rPr>
                        <w:t>Subframe_SL-Rxj</w:t>
                      </w:r>
                      <w:proofErr w:type="spellEnd"/>
                      <w:r w:rsidRPr="00C06EF9">
                        <w:rPr>
                          <w:rFonts w:ascii="Times" w:eastAsia="SimSun" w:hAnsi="Times"/>
                          <w:lang w:eastAsia="x-none"/>
                        </w:rPr>
                        <w:t xml:space="preserve"> – </w:t>
                      </w:r>
                      <w:proofErr w:type="spellStart"/>
                      <w:r w:rsidRPr="00C06EF9">
                        <w:rPr>
                          <w:rFonts w:ascii="Times" w:eastAsia="SimSun" w:hAnsi="Times"/>
                          <w:lang w:eastAsia="x-none"/>
                        </w:rPr>
                        <w:t>T</w:t>
                      </w:r>
                      <w:r w:rsidRPr="00C06EF9">
                        <w:rPr>
                          <w:rFonts w:ascii="Times" w:eastAsia="SimSun" w:hAnsi="Times"/>
                          <w:vertAlign w:val="subscript"/>
                          <w:lang w:eastAsia="x-none"/>
                        </w:rPr>
                        <w:t>Subframe_SL-Rxi</w:t>
                      </w:r>
                      <w:proofErr w:type="spellEnd"/>
                      <w:r w:rsidRPr="00C06EF9">
                        <w:rPr>
                          <w:rFonts w:ascii="Times" w:eastAsia="SimSun" w:hAnsi="Times"/>
                          <w:lang w:eastAsia="x-none"/>
                        </w:rPr>
                        <w:t>, where:</w:t>
                      </w:r>
                    </w:p>
                    <w:p w14:paraId="0975DA3C" w14:textId="77777777" w:rsidR="00C06EF9" w:rsidRPr="00C06EF9" w:rsidRDefault="00C06EF9" w:rsidP="00C06EF9">
                      <w:pPr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714" w:hanging="357"/>
                        <w:contextualSpacing/>
                        <w:jc w:val="both"/>
                        <w:textAlignment w:val="baseline"/>
                        <w:rPr>
                          <w:rFonts w:ascii="Times" w:eastAsia="Batang" w:hAnsi="Times"/>
                          <w:iCs/>
                          <w:szCs w:val="24"/>
                          <w:lang w:eastAsia="en-GB"/>
                        </w:rPr>
                      </w:pPr>
                      <w:proofErr w:type="spellStart"/>
                      <w:r w:rsidRPr="00C06EF9">
                        <w:rPr>
                          <w:rFonts w:ascii="Times" w:eastAsia="Batang" w:hAnsi="Times"/>
                          <w:iCs/>
                          <w:lang w:eastAsia="en-GB"/>
                        </w:rPr>
                        <w:t>T</w:t>
                      </w:r>
                      <w:r w:rsidRPr="00C06EF9">
                        <w:rPr>
                          <w:rFonts w:ascii="Times" w:eastAsia="Batang" w:hAnsi="Times"/>
                          <w:iCs/>
                          <w:vertAlign w:val="subscript"/>
                          <w:lang w:eastAsia="en-GB"/>
                        </w:rPr>
                        <w:t>Subframe_SL-Rxj</w:t>
                      </w:r>
                      <w:proofErr w:type="spellEnd"/>
                      <w:r w:rsidRPr="00C06EF9">
                        <w:rPr>
                          <w:rFonts w:ascii="Times" w:eastAsia="Batang" w:hAnsi="Times"/>
                          <w:iCs/>
                          <w:lang w:eastAsia="en-GB"/>
                        </w:rPr>
                        <w:t xml:space="preserve"> is the time when the UE receives the start of one subframe from UE j.</w:t>
                      </w:r>
                    </w:p>
                    <w:p w14:paraId="0941E2E7" w14:textId="77777777" w:rsidR="00C06EF9" w:rsidRPr="00C06EF9" w:rsidRDefault="00C06EF9" w:rsidP="00C06EF9">
                      <w:pPr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714" w:hanging="357"/>
                        <w:contextualSpacing/>
                        <w:jc w:val="both"/>
                        <w:textAlignment w:val="baseline"/>
                        <w:rPr>
                          <w:rFonts w:ascii="Times" w:eastAsia="Batang" w:hAnsi="Times"/>
                          <w:iCs/>
                          <w:szCs w:val="24"/>
                          <w:lang w:eastAsia="en-GB"/>
                        </w:rPr>
                      </w:pPr>
                      <w:proofErr w:type="spellStart"/>
                      <w:r w:rsidRPr="00C06EF9">
                        <w:rPr>
                          <w:rFonts w:ascii="Times" w:eastAsia="Batang" w:hAnsi="Times"/>
                          <w:iCs/>
                          <w:lang w:eastAsia="en-GB"/>
                        </w:rPr>
                        <w:t>T</w:t>
                      </w:r>
                      <w:r w:rsidRPr="00C06EF9">
                        <w:rPr>
                          <w:rFonts w:ascii="Times" w:eastAsia="Batang" w:hAnsi="Times"/>
                          <w:iCs/>
                          <w:vertAlign w:val="subscript"/>
                          <w:lang w:eastAsia="en-GB"/>
                        </w:rPr>
                        <w:t>SubframeSL-Rxi</w:t>
                      </w:r>
                      <w:proofErr w:type="spellEnd"/>
                      <w:r w:rsidRPr="00C06EF9">
                        <w:rPr>
                          <w:rFonts w:ascii="Times" w:eastAsia="Batang" w:hAnsi="Times"/>
                          <w:iCs/>
                          <w:lang w:eastAsia="en-GB"/>
                        </w:rPr>
                        <w:t xml:space="preserve"> is the time when the UE receives the corresponding start of one subframe from UE </w:t>
                      </w:r>
                      <w:proofErr w:type="spellStart"/>
                      <w:r w:rsidRPr="00C06EF9">
                        <w:rPr>
                          <w:rFonts w:ascii="Times" w:eastAsia="Batang" w:hAnsi="Times"/>
                          <w:iCs/>
                          <w:lang w:eastAsia="en-GB"/>
                        </w:rPr>
                        <w:t>i</w:t>
                      </w:r>
                      <w:proofErr w:type="spellEnd"/>
                      <w:r w:rsidRPr="00C06EF9">
                        <w:rPr>
                          <w:rFonts w:ascii="Times" w:eastAsia="Batang" w:hAnsi="Times"/>
                          <w:iCs/>
                          <w:lang w:eastAsia="en-GB"/>
                        </w:rPr>
                        <w:t xml:space="preserve"> that is closest in time to the subframe received from UE j.</w:t>
                      </w:r>
                    </w:p>
                    <w:p w14:paraId="3FAA66C0" w14:textId="77777777" w:rsidR="00C06EF9" w:rsidRPr="00C06EF9" w:rsidRDefault="00C06EF9" w:rsidP="00C06EF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jc w:val="both"/>
                        <w:textAlignment w:val="baseline"/>
                        <w:rPr>
                          <w:rFonts w:ascii="Times" w:eastAsia="Batang" w:hAnsi="Times"/>
                          <w:iCs/>
                          <w:szCs w:val="24"/>
                          <w:lang w:eastAsia="en-GB"/>
                        </w:rPr>
                      </w:pPr>
                      <w:r w:rsidRPr="00C06EF9">
                        <w:rPr>
                          <w:rFonts w:ascii="Times" w:eastAsia="Batang" w:hAnsi="Times"/>
                          <w:iCs/>
                          <w:lang w:eastAsia="en-GB"/>
                        </w:rPr>
                        <w:t xml:space="preserve">FFS: </w:t>
                      </w:r>
                      <w:proofErr w:type="gramStart"/>
                      <w:r w:rsidRPr="00C06EF9">
                        <w:rPr>
                          <w:rFonts w:ascii="Times" w:eastAsia="Batang" w:hAnsi="Times"/>
                          <w:iCs/>
                          <w:lang w:eastAsia="en-GB"/>
                        </w:rPr>
                        <w:t>whether or not</w:t>
                      </w:r>
                      <w:proofErr w:type="gramEnd"/>
                      <w:r w:rsidRPr="00C06EF9">
                        <w:rPr>
                          <w:rFonts w:ascii="Times" w:eastAsia="Batang" w:hAnsi="Times"/>
                          <w:iCs/>
                          <w:lang w:eastAsia="en-GB"/>
                        </w:rPr>
                        <w:t xml:space="preserve"> impact due to mobility or synchronization timing change should be considered for </w:t>
                      </w:r>
                      <w:r w:rsidRPr="00C06EF9">
                        <w:rPr>
                          <w:rFonts w:ascii="Times" w:eastAsia="SimSun" w:hAnsi="Times"/>
                          <w:lang w:eastAsia="x-none"/>
                        </w:rPr>
                        <w:t>SL RSTD</w:t>
                      </w:r>
                    </w:p>
                    <w:p w14:paraId="3CF8E96C" w14:textId="77777777" w:rsidR="00801590" w:rsidRDefault="00801590" w:rsidP="00801590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3E4EE94" w14:textId="5E16DC8C" w:rsidR="004426FA" w:rsidRDefault="004426FA" w:rsidP="009E2BC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613226">
        <w:rPr>
          <w:b/>
          <w:bCs/>
          <w:sz w:val="22"/>
          <w:szCs w:val="22"/>
        </w:rPr>
        <w:t xml:space="preserve"> 3</w:t>
      </w:r>
      <w:r>
        <w:rPr>
          <w:b/>
          <w:bCs/>
          <w:sz w:val="22"/>
          <w:szCs w:val="22"/>
        </w:rPr>
        <w:t xml:space="preserve">: </w:t>
      </w:r>
      <w:r w:rsidR="005F5221">
        <w:rPr>
          <w:b/>
          <w:bCs/>
          <w:sz w:val="22"/>
          <w:szCs w:val="22"/>
        </w:rPr>
        <w:t>RAN1 has not yet finalized the definition of SL-PRS-based</w:t>
      </w:r>
      <w:r w:rsidR="00114EB8">
        <w:rPr>
          <w:b/>
          <w:bCs/>
          <w:sz w:val="22"/>
          <w:szCs w:val="22"/>
        </w:rPr>
        <w:t xml:space="preserve"> SL RSTD</w:t>
      </w:r>
      <w:r w:rsidR="005F5221">
        <w:rPr>
          <w:b/>
          <w:bCs/>
          <w:sz w:val="22"/>
          <w:szCs w:val="22"/>
        </w:rPr>
        <w:t xml:space="preserve"> measurement</w:t>
      </w:r>
      <w:r w:rsidR="00114EB8">
        <w:rPr>
          <w:b/>
          <w:bCs/>
          <w:sz w:val="22"/>
          <w:szCs w:val="22"/>
        </w:rPr>
        <w:t>.</w:t>
      </w:r>
    </w:p>
    <w:p w14:paraId="41009E7E" w14:textId="062EBE46" w:rsidR="00CE09AB" w:rsidRDefault="00CE09AB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4A463FD2" w14:textId="3C759211" w:rsidR="001C7406" w:rsidRPr="001731D4" w:rsidRDefault="00CE09AB" w:rsidP="009E2BC1">
      <w:pPr>
        <w:rPr>
          <w:sz w:val="22"/>
          <w:szCs w:val="22"/>
        </w:rPr>
      </w:pPr>
      <w:r w:rsidRPr="001731D4">
        <w:rPr>
          <w:sz w:val="22"/>
          <w:szCs w:val="22"/>
        </w:rPr>
        <w:lastRenderedPageBreak/>
        <w:t xml:space="preserve">RAN1 </w:t>
      </w:r>
      <w:r w:rsidR="00101D2B" w:rsidRPr="001731D4">
        <w:rPr>
          <w:sz w:val="22"/>
          <w:szCs w:val="22"/>
        </w:rPr>
        <w:t>has also agreed that first path and additional path reporting is supported for several SL positioning measurements.</w:t>
      </w:r>
    </w:p>
    <w:p w14:paraId="3582DE01" w14:textId="13D6B906" w:rsidR="006F2C44" w:rsidRDefault="006F2C44" w:rsidP="009E2BC1">
      <w:pPr>
        <w:rPr>
          <w:b/>
          <w:bCs/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2F84CBCF" wp14:editId="08DF9B0B">
                <wp:extent cx="6078220" cy="1276350"/>
                <wp:effectExtent l="0" t="0" r="17780" b="19050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08F6E" w14:textId="77777777" w:rsidR="006F2C44" w:rsidRPr="00084119" w:rsidRDefault="006F2C44" w:rsidP="004D45B8">
                            <w:pPr>
                              <w:spacing w:after="120" w:line="257" w:lineRule="auto"/>
                              <w:rPr>
                                <w:color w:val="2853DC"/>
                              </w:rPr>
                            </w:pP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Agreement (RAN1#112</w:t>
                            </w:r>
                            <w:r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bis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)</w:t>
                            </w:r>
                          </w:p>
                          <w:p w14:paraId="2932EAFA" w14:textId="77777777" w:rsidR="004D45B8" w:rsidRDefault="004D45B8" w:rsidP="004D45B8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Support SL-based RSTD, Rx-Tx time difference, 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RToA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AoA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>, RSRPP measurement and report for the first path and optionally additional path.</w:t>
                            </w:r>
                          </w:p>
                          <w:p w14:paraId="216D4B18" w14:textId="77777777" w:rsidR="004D45B8" w:rsidRDefault="004D45B8" w:rsidP="004D45B8">
                            <w:pPr>
                              <w:numPr>
                                <w:ilvl w:val="0"/>
                                <w:numId w:val="40"/>
                              </w:numPr>
                              <w:contextualSpacing/>
                            </w:pPr>
                            <w:r>
                              <w:t>No specification impact for how to set the additional path measurements</w:t>
                            </w:r>
                          </w:p>
                          <w:p w14:paraId="78E69C20" w14:textId="77777777" w:rsidR="004D45B8" w:rsidRDefault="004D45B8" w:rsidP="004D45B8">
                            <w:pPr>
                              <w:numPr>
                                <w:ilvl w:val="0"/>
                                <w:numId w:val="40"/>
                              </w:numPr>
                              <w:contextualSpacing/>
                            </w:pPr>
                            <w:r>
                              <w:t>From RAN1 perspective, no performance requirements are expected to be defined for the additional-path measurements in Rel-18.</w:t>
                            </w:r>
                          </w:p>
                          <w:p w14:paraId="741DBD78" w14:textId="56E4C81C" w:rsidR="006F2C44" w:rsidRPr="009D7D98" w:rsidRDefault="006F2C44" w:rsidP="006F2C44">
                            <w:pPr>
                              <w:tabs>
                                <w:tab w:val="left" w:pos="720"/>
                              </w:tabs>
                              <w:overflowPunct w:val="0"/>
                              <w:autoSpaceDE w:val="0"/>
                              <w:autoSpaceDN w:val="0"/>
                              <w:spacing w:after="0"/>
                              <w:contextualSpacing/>
                              <w:jc w:val="both"/>
                              <w:textAlignment w:val="baseline"/>
                              <w:rPr>
                                <w:rFonts w:eastAsia="Batang"/>
                                <w:bCs/>
                                <w:lang w:eastAsia="x-none"/>
                              </w:rPr>
                            </w:pPr>
                          </w:p>
                          <w:p w14:paraId="33FAA087" w14:textId="77777777" w:rsidR="006F2C44" w:rsidRDefault="006F2C44" w:rsidP="006F2C44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84CBCF" id="Text Box 15" o:spid="_x0000_s1031" type="#_x0000_t202" style="width:478.6pt;height:1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">
                <v:textbox>
                  <w:txbxContent>
                    <w:p w14:paraId="2B808F6E" w14:textId="77777777" w:rsidR="006F2C44" w:rsidRPr="00084119" w:rsidRDefault="006F2C44" w:rsidP="004D45B8">
                      <w:pPr>
                        <w:spacing w:after="120" w:line="257" w:lineRule="auto"/>
                        <w:rPr>
                          <w:color w:val="2853DC"/>
                        </w:rPr>
                      </w:pP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Agreement (RAN1#112</w:t>
                      </w:r>
                      <w:r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bis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)</w:t>
                      </w:r>
                    </w:p>
                    <w:p w14:paraId="2932EAFA" w14:textId="77777777" w:rsidR="004D45B8" w:rsidRDefault="004D45B8" w:rsidP="004D45B8">
                      <w:pPr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Support SL-based RSTD, Rx-Tx time difference, </w:t>
                      </w:r>
                      <w:proofErr w:type="spellStart"/>
                      <w:r>
                        <w:rPr>
                          <w:lang w:eastAsia="x-none"/>
                        </w:rPr>
                        <w:t>RToA</w:t>
                      </w:r>
                      <w:proofErr w:type="spellEnd"/>
                      <w:r>
                        <w:rPr>
                          <w:lang w:eastAsia="x-none"/>
                        </w:rPr>
                        <w:t xml:space="preserve">, </w:t>
                      </w:r>
                      <w:proofErr w:type="spellStart"/>
                      <w:r>
                        <w:rPr>
                          <w:lang w:eastAsia="x-none"/>
                        </w:rPr>
                        <w:t>AoA</w:t>
                      </w:r>
                      <w:proofErr w:type="spellEnd"/>
                      <w:r>
                        <w:rPr>
                          <w:lang w:eastAsia="x-none"/>
                        </w:rPr>
                        <w:t>, RSRPP measurement and report for the first path and optionally additional path.</w:t>
                      </w:r>
                    </w:p>
                    <w:p w14:paraId="216D4B18" w14:textId="77777777" w:rsidR="004D45B8" w:rsidRDefault="004D45B8" w:rsidP="004D45B8">
                      <w:pPr>
                        <w:numPr>
                          <w:ilvl w:val="0"/>
                          <w:numId w:val="40"/>
                        </w:numPr>
                        <w:contextualSpacing/>
                      </w:pPr>
                      <w:r>
                        <w:t>No specification impact for how to set the additional path measurements</w:t>
                      </w:r>
                    </w:p>
                    <w:p w14:paraId="78E69C20" w14:textId="77777777" w:rsidR="004D45B8" w:rsidRDefault="004D45B8" w:rsidP="004D45B8">
                      <w:pPr>
                        <w:numPr>
                          <w:ilvl w:val="0"/>
                          <w:numId w:val="40"/>
                        </w:numPr>
                        <w:contextualSpacing/>
                      </w:pPr>
                      <w:r>
                        <w:t>From RAN1 perspective, no performance requirements are expected to be defined for the additional-path measurements in Rel-18.</w:t>
                      </w:r>
                    </w:p>
                    <w:p w14:paraId="741DBD78" w14:textId="56E4C81C" w:rsidR="006F2C44" w:rsidRPr="009D7D98" w:rsidRDefault="006F2C44" w:rsidP="006F2C44">
                      <w:pPr>
                        <w:tabs>
                          <w:tab w:val="left" w:pos="720"/>
                        </w:tabs>
                        <w:overflowPunct w:val="0"/>
                        <w:autoSpaceDE w:val="0"/>
                        <w:autoSpaceDN w:val="0"/>
                        <w:spacing w:after="0"/>
                        <w:contextualSpacing/>
                        <w:jc w:val="both"/>
                        <w:textAlignment w:val="baseline"/>
                        <w:rPr>
                          <w:rFonts w:eastAsia="Batang"/>
                          <w:bCs/>
                          <w:lang w:eastAsia="x-none"/>
                        </w:rPr>
                      </w:pPr>
                    </w:p>
                    <w:p w14:paraId="33FAA087" w14:textId="77777777" w:rsidR="006F2C44" w:rsidRDefault="006F2C44" w:rsidP="006F2C44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5D45901" w14:textId="13057A34" w:rsidR="005C2DFD" w:rsidRDefault="00673A11" w:rsidP="009E2BC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613226">
        <w:rPr>
          <w:b/>
          <w:bCs/>
          <w:sz w:val="22"/>
          <w:szCs w:val="22"/>
        </w:rPr>
        <w:t xml:space="preserve"> 4</w:t>
      </w:r>
      <w:r>
        <w:rPr>
          <w:b/>
          <w:bCs/>
          <w:sz w:val="22"/>
          <w:szCs w:val="22"/>
        </w:rPr>
        <w:t xml:space="preserve">: Reporting </w:t>
      </w:r>
      <w:r w:rsidR="00E45962">
        <w:rPr>
          <w:b/>
          <w:bCs/>
          <w:sz w:val="22"/>
          <w:szCs w:val="22"/>
        </w:rPr>
        <w:t>of measurements for</w:t>
      </w:r>
      <w:r>
        <w:rPr>
          <w:b/>
          <w:bCs/>
          <w:sz w:val="22"/>
          <w:szCs w:val="22"/>
        </w:rPr>
        <w:t xml:space="preserve"> first path</w:t>
      </w:r>
      <w:r w:rsidR="00814105">
        <w:rPr>
          <w:b/>
          <w:bCs/>
          <w:sz w:val="22"/>
          <w:szCs w:val="22"/>
        </w:rPr>
        <w:t xml:space="preserve"> and additional paths is supported for SL</w:t>
      </w:r>
      <w:r w:rsidR="00032E6C">
        <w:rPr>
          <w:b/>
          <w:bCs/>
          <w:sz w:val="22"/>
          <w:szCs w:val="22"/>
        </w:rPr>
        <w:t xml:space="preserve">-PRS-based RSTD, Rx-Tx difference, RTOA, </w:t>
      </w:r>
      <w:proofErr w:type="spellStart"/>
      <w:r w:rsidR="00032E6C">
        <w:rPr>
          <w:b/>
          <w:bCs/>
          <w:sz w:val="22"/>
          <w:szCs w:val="22"/>
        </w:rPr>
        <w:t>AoA</w:t>
      </w:r>
      <w:proofErr w:type="spellEnd"/>
      <w:r w:rsidR="00032E6C">
        <w:rPr>
          <w:b/>
          <w:bCs/>
          <w:sz w:val="22"/>
          <w:szCs w:val="22"/>
        </w:rPr>
        <w:t xml:space="preserve"> and RSRPP</w:t>
      </w:r>
      <w:r w:rsidR="00E45962">
        <w:rPr>
          <w:b/>
          <w:bCs/>
          <w:sz w:val="22"/>
          <w:szCs w:val="22"/>
        </w:rPr>
        <w:t>.</w:t>
      </w:r>
    </w:p>
    <w:p w14:paraId="5EE109A1" w14:textId="64E68603" w:rsidR="00311BD7" w:rsidRPr="00311BD7" w:rsidRDefault="00311BD7" w:rsidP="009E2BC1">
      <w:pPr>
        <w:rPr>
          <w:sz w:val="22"/>
          <w:szCs w:val="22"/>
        </w:rPr>
      </w:pPr>
      <w:r>
        <w:rPr>
          <w:sz w:val="22"/>
          <w:szCs w:val="22"/>
        </w:rPr>
        <w:t xml:space="preserve">RAN1 </w:t>
      </w:r>
      <w:r w:rsidR="005131B0">
        <w:rPr>
          <w:sz w:val="22"/>
          <w:szCs w:val="22"/>
        </w:rPr>
        <w:t>has reached the following agreement on the definition</w:t>
      </w:r>
      <w:r w:rsidR="00C915E4">
        <w:rPr>
          <w:sz w:val="22"/>
          <w:szCs w:val="22"/>
        </w:rPr>
        <w:t xml:space="preserve"> of SL </w:t>
      </w:r>
      <w:proofErr w:type="spellStart"/>
      <w:r w:rsidR="00C915E4">
        <w:rPr>
          <w:sz w:val="22"/>
          <w:szCs w:val="22"/>
        </w:rPr>
        <w:t>AoA</w:t>
      </w:r>
      <w:proofErr w:type="spellEnd"/>
      <w:r w:rsidR="00C915E4">
        <w:rPr>
          <w:sz w:val="22"/>
          <w:szCs w:val="22"/>
        </w:rPr>
        <w:t xml:space="preserve"> measurements.</w:t>
      </w:r>
    </w:p>
    <w:p w14:paraId="1FDC63EE" w14:textId="77777777" w:rsidR="008247E9" w:rsidRDefault="000B4D46" w:rsidP="009E2BC1">
      <w:pPr>
        <w:rPr>
          <w:b/>
          <w:bCs/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2F376202" wp14:editId="3F459D1A">
                <wp:extent cx="6078220" cy="1895475"/>
                <wp:effectExtent l="0" t="0" r="17780" b="28575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A3DA6" w14:textId="77777777" w:rsidR="000B4D46" w:rsidRPr="00084119" w:rsidRDefault="000B4D46" w:rsidP="008247E9">
                            <w:pPr>
                              <w:spacing w:after="120" w:line="257" w:lineRule="auto"/>
                              <w:rPr>
                                <w:color w:val="2853DC"/>
                              </w:rPr>
                            </w:pP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Agreement (RAN1#112</w:t>
                            </w:r>
                            <w:r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bis</w:t>
                            </w: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)</w:t>
                            </w:r>
                          </w:p>
                          <w:p w14:paraId="534F4EC4" w14:textId="77777777" w:rsidR="008247E9" w:rsidRPr="008247E9" w:rsidRDefault="008247E9" w:rsidP="008247E9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8247E9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SL Angle of Arrival (SL </w:t>
                            </w:r>
                            <w:proofErr w:type="spellStart"/>
                            <w:r w:rsidRPr="008247E9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AoA</w:t>
                            </w:r>
                            <w:proofErr w:type="spellEnd"/>
                            <w:r w:rsidRPr="008247E9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) is defined as the estimated azimuth angle and vertical angle of a transmitting UE with respect to a reference direction, wherein the reference direction is defined:</w:t>
                            </w:r>
                          </w:p>
                          <w:p w14:paraId="248DA1DA" w14:textId="77777777" w:rsidR="008247E9" w:rsidRPr="008247E9" w:rsidRDefault="008247E9" w:rsidP="008247E9">
                            <w:pPr>
                              <w:numPr>
                                <w:ilvl w:val="0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8247E9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In the global coordinate system (GCS), wherein estimated azimuth angle is measured relative to geographical North and is positive in a </w:t>
                            </w:r>
                            <w:proofErr w:type="gramStart"/>
                            <w:r w:rsidRPr="008247E9">
                              <w:rPr>
                                <w:rFonts w:ascii="Times" w:eastAsia="Batang" w:hAnsi="Times"/>
                                <w:szCs w:val="24"/>
                              </w:rPr>
                              <w:t>counter-clockwise</w:t>
                            </w:r>
                            <w:proofErr w:type="gramEnd"/>
                            <w:r w:rsidRPr="008247E9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direction and estimated vertical angle is measured relative to zenith and positive to horizontal direction</w:t>
                            </w:r>
                          </w:p>
                          <w:p w14:paraId="6886EA34" w14:textId="77777777" w:rsidR="008247E9" w:rsidRPr="008247E9" w:rsidRDefault="008247E9" w:rsidP="008247E9">
                            <w:pPr>
                              <w:numPr>
                                <w:ilvl w:val="0"/>
                                <w:numId w:val="40"/>
                              </w:numPr>
                              <w:spacing w:after="0"/>
                              <w:contextualSpacing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8247E9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In the local coordinate system (LCS), wherein estimated azimuth angle is measured relative to x-axis of LCS and positive in a counter-clockwise direction and estimated vertical angle is measured relative to z-axis of LCS and positive to x-y plane direction. The bearing, </w:t>
                            </w:r>
                            <w:proofErr w:type="spellStart"/>
                            <w:r w:rsidRPr="008247E9">
                              <w:rPr>
                                <w:rFonts w:ascii="Times" w:eastAsia="Batang" w:hAnsi="Times"/>
                                <w:szCs w:val="24"/>
                              </w:rPr>
                              <w:t>downtilt</w:t>
                            </w:r>
                            <w:proofErr w:type="spellEnd"/>
                            <w:r w:rsidRPr="008247E9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and slant angles of LCS are defined according to TS 38.901.</w:t>
                            </w:r>
                          </w:p>
                          <w:p w14:paraId="1AD3CE12" w14:textId="77777777" w:rsidR="008247E9" w:rsidRPr="008247E9" w:rsidRDefault="008247E9" w:rsidP="008247E9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8247E9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The SL </w:t>
                            </w:r>
                            <w:proofErr w:type="spellStart"/>
                            <w:r w:rsidRPr="008247E9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AoA</w:t>
                            </w:r>
                            <w:proofErr w:type="spellEnd"/>
                            <w:r w:rsidRPr="008247E9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is determined at the receiving UE’s antenna(s) for a SL channel corresponding to the transmitting UE.</w:t>
                            </w:r>
                          </w:p>
                          <w:p w14:paraId="67C4EEC7" w14:textId="77777777" w:rsidR="000B4D46" w:rsidRDefault="000B4D46" w:rsidP="000B4D46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376202" id="Text Box 14" o:spid="_x0000_s1032" type="#_x0000_t202" style="width:478.6pt;height:14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">
                <v:textbox>
                  <w:txbxContent>
                    <w:p w14:paraId="3DEA3DA6" w14:textId="77777777" w:rsidR="000B4D46" w:rsidRPr="00084119" w:rsidRDefault="000B4D46" w:rsidP="008247E9">
                      <w:pPr>
                        <w:spacing w:after="120" w:line="257" w:lineRule="auto"/>
                        <w:rPr>
                          <w:color w:val="2853DC"/>
                        </w:rPr>
                      </w:pP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Agreement (RAN1#112</w:t>
                      </w:r>
                      <w:r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bis</w:t>
                      </w: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)</w:t>
                      </w:r>
                    </w:p>
                    <w:p w14:paraId="534F4EC4" w14:textId="77777777" w:rsidR="008247E9" w:rsidRPr="008247E9" w:rsidRDefault="008247E9" w:rsidP="008247E9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8247E9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SL Angle of Arrival (SL </w:t>
                      </w:r>
                      <w:proofErr w:type="spellStart"/>
                      <w:r w:rsidRPr="008247E9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AoA</w:t>
                      </w:r>
                      <w:proofErr w:type="spellEnd"/>
                      <w:r w:rsidRPr="008247E9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) is defined as the estimated azimuth angle and vertical angle of a transmitting UE with respect to a reference direction, wherein the reference direction is defined:</w:t>
                      </w:r>
                    </w:p>
                    <w:p w14:paraId="248DA1DA" w14:textId="77777777" w:rsidR="008247E9" w:rsidRPr="008247E9" w:rsidRDefault="008247E9" w:rsidP="008247E9">
                      <w:pPr>
                        <w:numPr>
                          <w:ilvl w:val="0"/>
                          <w:numId w:val="40"/>
                        </w:numPr>
                        <w:spacing w:after="0"/>
                        <w:contextualSpacing/>
                        <w:rPr>
                          <w:rFonts w:ascii="Times" w:eastAsia="Batang" w:hAnsi="Times"/>
                          <w:szCs w:val="24"/>
                        </w:rPr>
                      </w:pPr>
                      <w:r w:rsidRPr="008247E9">
                        <w:rPr>
                          <w:rFonts w:ascii="Times" w:eastAsia="Batang" w:hAnsi="Times"/>
                          <w:szCs w:val="24"/>
                        </w:rPr>
                        <w:t xml:space="preserve">In the global coordinate system (GCS), wherein estimated azimuth angle is measured relative to geographical North and is positive in a </w:t>
                      </w:r>
                      <w:proofErr w:type="gramStart"/>
                      <w:r w:rsidRPr="008247E9">
                        <w:rPr>
                          <w:rFonts w:ascii="Times" w:eastAsia="Batang" w:hAnsi="Times"/>
                          <w:szCs w:val="24"/>
                        </w:rPr>
                        <w:t>counter-clockwise</w:t>
                      </w:r>
                      <w:proofErr w:type="gramEnd"/>
                      <w:r w:rsidRPr="008247E9">
                        <w:rPr>
                          <w:rFonts w:ascii="Times" w:eastAsia="Batang" w:hAnsi="Times"/>
                          <w:szCs w:val="24"/>
                        </w:rPr>
                        <w:t xml:space="preserve"> direction and estimated vertical angle is measured relative to zenith and positive to horizontal direction</w:t>
                      </w:r>
                    </w:p>
                    <w:p w14:paraId="6886EA34" w14:textId="77777777" w:rsidR="008247E9" w:rsidRPr="008247E9" w:rsidRDefault="008247E9" w:rsidP="008247E9">
                      <w:pPr>
                        <w:numPr>
                          <w:ilvl w:val="0"/>
                          <w:numId w:val="40"/>
                        </w:numPr>
                        <w:spacing w:after="0"/>
                        <w:contextualSpacing/>
                        <w:rPr>
                          <w:rFonts w:ascii="Times" w:eastAsia="Batang" w:hAnsi="Times"/>
                          <w:szCs w:val="24"/>
                        </w:rPr>
                      </w:pPr>
                      <w:r w:rsidRPr="008247E9">
                        <w:rPr>
                          <w:rFonts w:ascii="Times" w:eastAsia="Batang" w:hAnsi="Times"/>
                          <w:szCs w:val="24"/>
                        </w:rPr>
                        <w:t xml:space="preserve">In the local coordinate system (LCS), wherein estimated azimuth angle is measured relative to x-axis of LCS and positive in a counter-clockwise direction and estimated vertical angle is measured relative to z-axis of LCS and positive to x-y plane direction. The bearing, </w:t>
                      </w:r>
                      <w:proofErr w:type="spellStart"/>
                      <w:r w:rsidRPr="008247E9">
                        <w:rPr>
                          <w:rFonts w:ascii="Times" w:eastAsia="Batang" w:hAnsi="Times"/>
                          <w:szCs w:val="24"/>
                        </w:rPr>
                        <w:t>downtilt</w:t>
                      </w:r>
                      <w:proofErr w:type="spellEnd"/>
                      <w:r w:rsidRPr="008247E9">
                        <w:rPr>
                          <w:rFonts w:ascii="Times" w:eastAsia="Batang" w:hAnsi="Times"/>
                          <w:szCs w:val="24"/>
                        </w:rPr>
                        <w:t xml:space="preserve"> and slant angles of LCS are defined according to TS 38.901.</w:t>
                      </w:r>
                    </w:p>
                    <w:p w14:paraId="1AD3CE12" w14:textId="77777777" w:rsidR="008247E9" w:rsidRPr="008247E9" w:rsidRDefault="008247E9" w:rsidP="008247E9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8247E9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The SL </w:t>
                      </w:r>
                      <w:proofErr w:type="spellStart"/>
                      <w:r w:rsidRPr="008247E9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AoA</w:t>
                      </w:r>
                      <w:proofErr w:type="spellEnd"/>
                      <w:r w:rsidRPr="008247E9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is determined at the receiving UE’s antenna(s) for a SL channel corresponding to the transmitting UE.</w:t>
                      </w:r>
                    </w:p>
                    <w:p w14:paraId="67C4EEC7" w14:textId="77777777" w:rsidR="000B4D46" w:rsidRDefault="000B4D46" w:rsidP="000B4D46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7B3BE23" w14:textId="0C9BF565" w:rsidR="00B17755" w:rsidRDefault="00B17755" w:rsidP="00B1775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613226">
        <w:rPr>
          <w:b/>
          <w:bCs/>
          <w:sz w:val="22"/>
          <w:szCs w:val="22"/>
        </w:rPr>
        <w:t xml:space="preserve"> 5</w:t>
      </w:r>
      <w:r>
        <w:rPr>
          <w:b/>
          <w:bCs/>
          <w:sz w:val="22"/>
          <w:szCs w:val="22"/>
        </w:rPr>
        <w:t xml:space="preserve">: RAN1 has completed the definition of SL-PRS-based </w:t>
      </w:r>
      <w:proofErr w:type="spellStart"/>
      <w:r>
        <w:rPr>
          <w:b/>
          <w:bCs/>
          <w:sz w:val="22"/>
          <w:szCs w:val="22"/>
        </w:rPr>
        <w:t>AoA</w:t>
      </w:r>
      <w:proofErr w:type="spellEnd"/>
      <w:r>
        <w:rPr>
          <w:b/>
          <w:bCs/>
          <w:sz w:val="22"/>
          <w:szCs w:val="22"/>
        </w:rPr>
        <w:t xml:space="preserve"> measurement.</w:t>
      </w:r>
    </w:p>
    <w:p w14:paraId="5852877A" w14:textId="460AC7E9" w:rsidR="001D27C2" w:rsidRPr="003639BF" w:rsidRDefault="001D27C2" w:rsidP="00B17755">
      <w:pPr>
        <w:rPr>
          <w:sz w:val="22"/>
          <w:szCs w:val="22"/>
        </w:rPr>
      </w:pPr>
      <w:r w:rsidRPr="003639BF">
        <w:rPr>
          <w:sz w:val="22"/>
          <w:szCs w:val="22"/>
        </w:rPr>
        <w:t xml:space="preserve">The existing UL </w:t>
      </w:r>
      <w:proofErr w:type="spellStart"/>
      <w:r w:rsidRPr="003639BF">
        <w:rPr>
          <w:sz w:val="22"/>
          <w:szCs w:val="22"/>
        </w:rPr>
        <w:t>AoA</w:t>
      </w:r>
      <w:proofErr w:type="spellEnd"/>
      <w:r w:rsidRPr="003639BF">
        <w:rPr>
          <w:sz w:val="22"/>
          <w:szCs w:val="22"/>
        </w:rPr>
        <w:t xml:space="preserve"> measurement report mapping </w:t>
      </w:r>
      <w:r w:rsidR="004A36DF" w:rsidRPr="003639BF">
        <w:rPr>
          <w:sz w:val="22"/>
          <w:szCs w:val="22"/>
        </w:rPr>
        <w:t>features an angular resolution of 0.1 degrees. Th</w:t>
      </w:r>
      <w:r w:rsidR="00D161E2">
        <w:rPr>
          <w:sz w:val="22"/>
          <w:szCs w:val="22"/>
        </w:rPr>
        <w:t>is</w:t>
      </w:r>
      <w:r w:rsidR="004A36DF" w:rsidRPr="003639BF">
        <w:rPr>
          <w:sz w:val="22"/>
          <w:szCs w:val="22"/>
        </w:rPr>
        <w:t xml:space="preserve"> should be sufficient for </w:t>
      </w:r>
      <w:r w:rsidR="003639BF" w:rsidRPr="003639BF">
        <w:rPr>
          <w:sz w:val="22"/>
          <w:szCs w:val="22"/>
        </w:rPr>
        <w:t xml:space="preserve">SL positioning </w:t>
      </w:r>
      <w:r w:rsidR="00920885">
        <w:rPr>
          <w:sz w:val="22"/>
          <w:szCs w:val="22"/>
        </w:rPr>
        <w:t>use cases</w:t>
      </w:r>
      <w:r w:rsidR="003639BF" w:rsidRPr="003639BF">
        <w:rPr>
          <w:sz w:val="22"/>
          <w:szCs w:val="22"/>
        </w:rPr>
        <w:t>.</w:t>
      </w:r>
    </w:p>
    <w:p w14:paraId="0A84EA01" w14:textId="58D9ACF0" w:rsidR="007960AD" w:rsidRDefault="00537AB6" w:rsidP="009E2BC1">
      <w:pPr>
        <w:rPr>
          <w:b/>
          <w:bCs/>
          <w:sz w:val="22"/>
          <w:szCs w:val="22"/>
        </w:rPr>
      </w:pPr>
      <w:r w:rsidRPr="004E0B50">
        <w:rPr>
          <w:b/>
          <w:bCs/>
          <w:sz w:val="22"/>
          <w:szCs w:val="22"/>
        </w:rPr>
        <w:t>Proposal</w:t>
      </w:r>
      <w:r w:rsidR="003006FD">
        <w:rPr>
          <w:b/>
          <w:bCs/>
          <w:sz w:val="22"/>
          <w:szCs w:val="22"/>
        </w:rPr>
        <w:t xml:space="preserve"> 2</w:t>
      </w:r>
      <w:r w:rsidRPr="004E0B50">
        <w:rPr>
          <w:b/>
          <w:bCs/>
          <w:sz w:val="22"/>
          <w:szCs w:val="22"/>
        </w:rPr>
        <w:t xml:space="preserve">: Reuse the UL </w:t>
      </w:r>
      <w:proofErr w:type="spellStart"/>
      <w:r w:rsidRPr="004E0B50">
        <w:rPr>
          <w:b/>
          <w:bCs/>
          <w:sz w:val="22"/>
          <w:szCs w:val="22"/>
        </w:rPr>
        <w:t>AoA</w:t>
      </w:r>
      <w:proofErr w:type="spellEnd"/>
      <w:r w:rsidRPr="004E0B50">
        <w:rPr>
          <w:b/>
          <w:bCs/>
          <w:sz w:val="22"/>
          <w:szCs w:val="22"/>
        </w:rPr>
        <w:t xml:space="preserve"> measurement report mapping</w:t>
      </w:r>
      <w:r w:rsidR="007B44D3" w:rsidRPr="004E0B50">
        <w:rPr>
          <w:b/>
          <w:bCs/>
          <w:sz w:val="22"/>
          <w:szCs w:val="22"/>
        </w:rPr>
        <w:t xml:space="preserve"> in 38.133</w:t>
      </w:r>
      <w:r w:rsidRPr="004E0B50">
        <w:rPr>
          <w:b/>
          <w:bCs/>
          <w:sz w:val="22"/>
          <w:szCs w:val="22"/>
        </w:rPr>
        <w:t xml:space="preserve"> for SL </w:t>
      </w:r>
      <w:proofErr w:type="spellStart"/>
      <w:r w:rsidRPr="004E0B50">
        <w:rPr>
          <w:b/>
          <w:bCs/>
          <w:sz w:val="22"/>
          <w:szCs w:val="22"/>
        </w:rPr>
        <w:t>AoA</w:t>
      </w:r>
      <w:proofErr w:type="spellEnd"/>
      <w:r w:rsidRPr="004E0B50">
        <w:rPr>
          <w:b/>
          <w:bCs/>
          <w:sz w:val="22"/>
          <w:szCs w:val="22"/>
        </w:rPr>
        <w:t xml:space="preserve"> measurements.</w:t>
      </w:r>
    </w:p>
    <w:p w14:paraId="2F73D436" w14:textId="6B18619B" w:rsidR="00CE57E9" w:rsidRPr="00FD404D" w:rsidRDefault="00CE57E9" w:rsidP="009E2BC1">
      <w:pPr>
        <w:rPr>
          <w:b/>
          <w:bCs/>
          <w:sz w:val="22"/>
          <w:szCs w:val="22"/>
        </w:rPr>
      </w:pPr>
      <w:r w:rsidRPr="00FD404D">
        <w:rPr>
          <w:b/>
          <w:bCs/>
          <w:sz w:val="22"/>
          <w:szCs w:val="22"/>
        </w:rPr>
        <w:br w:type="page"/>
      </w:r>
    </w:p>
    <w:p w14:paraId="5CBA6D38" w14:textId="351844B2" w:rsidR="00BB7FC4" w:rsidRDefault="00BB7FC4">
      <w:pPr>
        <w:pStyle w:val="Heading2"/>
      </w:pPr>
      <w:r>
        <w:lastRenderedPageBreak/>
        <w:t xml:space="preserve"> </w:t>
      </w:r>
      <w:r w:rsidR="00922FBE">
        <w:t>Core requirements</w:t>
      </w:r>
    </w:p>
    <w:p w14:paraId="60C2759C" w14:textId="7588BC74" w:rsidR="00BB6CBA" w:rsidRDefault="00D92197" w:rsidP="008E689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In this section we provide our views on how to define core requirements </w:t>
      </w:r>
      <w:r w:rsidR="00DB6C86">
        <w:rPr>
          <w:sz w:val="22"/>
          <w:szCs w:val="22"/>
        </w:rPr>
        <w:t xml:space="preserve">for SL positioning measurements </w:t>
      </w:r>
      <w:r>
        <w:rPr>
          <w:sz w:val="22"/>
          <w:szCs w:val="22"/>
        </w:rPr>
        <w:t xml:space="preserve">based on the </w:t>
      </w:r>
      <w:proofErr w:type="gramStart"/>
      <w:r>
        <w:rPr>
          <w:sz w:val="22"/>
          <w:szCs w:val="22"/>
        </w:rPr>
        <w:t>current status</w:t>
      </w:r>
      <w:proofErr w:type="gramEnd"/>
      <w:r>
        <w:rPr>
          <w:sz w:val="22"/>
          <w:szCs w:val="22"/>
        </w:rPr>
        <w:t xml:space="preserve"> in RAN1.</w:t>
      </w:r>
    </w:p>
    <w:p w14:paraId="56CDE7EE" w14:textId="6DEE4458" w:rsidR="008E689F" w:rsidRPr="00963CAC" w:rsidRDefault="00802A6D" w:rsidP="008E689F">
      <w:pPr>
        <w:spacing w:after="120"/>
        <w:rPr>
          <w:sz w:val="22"/>
          <w:szCs w:val="22"/>
        </w:rPr>
      </w:pPr>
      <w:r>
        <w:rPr>
          <w:sz w:val="22"/>
          <w:szCs w:val="22"/>
        </w:rPr>
        <w:t>RAN4 previously agreed that SL</w:t>
      </w:r>
      <w:r w:rsidR="009F617D">
        <w:rPr>
          <w:sz w:val="22"/>
          <w:szCs w:val="22"/>
        </w:rPr>
        <w:t xml:space="preserve"> </w:t>
      </w:r>
      <w:r>
        <w:rPr>
          <w:sz w:val="22"/>
          <w:szCs w:val="22"/>
        </w:rPr>
        <w:t>PRS-based measurements</w:t>
      </w:r>
      <w:r w:rsidR="009F617D">
        <w:rPr>
          <w:sz w:val="22"/>
          <w:szCs w:val="22"/>
        </w:rPr>
        <w:t xml:space="preserve"> </w:t>
      </w:r>
      <w:r w:rsidR="00784B41">
        <w:rPr>
          <w:sz w:val="22"/>
          <w:szCs w:val="22"/>
        </w:rPr>
        <w:t>are performed without measurement gaps [1].</w:t>
      </w:r>
      <w:r w:rsidR="00CC3B8E">
        <w:rPr>
          <w:sz w:val="22"/>
          <w:szCs w:val="22"/>
        </w:rPr>
        <w:t xml:space="preserve"> Our assumption is that RAN1 will define priority rules</w:t>
      </w:r>
      <w:r w:rsidR="00233370">
        <w:rPr>
          <w:sz w:val="22"/>
          <w:szCs w:val="22"/>
        </w:rPr>
        <w:t xml:space="preserve"> to resolve conflicts between SL PRS and other SL signals that may be present at the same time in the air interface.</w:t>
      </w:r>
      <w:r>
        <w:rPr>
          <w:sz w:val="22"/>
          <w:szCs w:val="22"/>
        </w:rPr>
        <w:t xml:space="preserve"> </w:t>
      </w:r>
      <w:r w:rsidR="008E689F" w:rsidRPr="00963CAC">
        <w:rPr>
          <w:sz w:val="22"/>
          <w:szCs w:val="22"/>
        </w:rPr>
        <w:t xml:space="preserve">RAN4 </w:t>
      </w:r>
      <w:r w:rsidR="008E689F">
        <w:rPr>
          <w:sz w:val="22"/>
          <w:szCs w:val="22"/>
        </w:rPr>
        <w:t>should</w:t>
      </w:r>
      <w:r w:rsidR="008E689F" w:rsidRPr="00963CAC">
        <w:rPr>
          <w:sz w:val="22"/>
          <w:szCs w:val="22"/>
        </w:rPr>
        <w:t xml:space="preserve"> wait for further progress in RAN1 </w:t>
      </w:r>
      <w:r w:rsidR="008E689F">
        <w:rPr>
          <w:sz w:val="22"/>
          <w:szCs w:val="22"/>
        </w:rPr>
        <w:t>before starting to work on the detailed requirements for SL PRS-based measurements.</w:t>
      </w:r>
    </w:p>
    <w:p w14:paraId="2B6EDAD5" w14:textId="66C6E52F" w:rsidR="008E689F" w:rsidRDefault="00517683" w:rsidP="008E689F"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7531F34" wp14:editId="4EB70D12">
                <wp:extent cx="6078220" cy="923925"/>
                <wp:effectExtent l="0" t="0" r="17780" b="28575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9C566" w14:textId="3DDFAA14" w:rsidR="007068DD" w:rsidRPr="007068DD" w:rsidRDefault="007068DD" w:rsidP="007068DD">
                            <w:pPr>
                              <w:keepNext/>
                              <w:keepLines/>
                              <w:outlineLvl w:val="3"/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zh-CN"/>
                              </w:rPr>
                            </w:pPr>
                            <w:r w:rsidRPr="007068DD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ko-KR"/>
                              </w:rPr>
                              <w:t>Issue 1-1-</w:t>
                            </w:r>
                            <w:r w:rsidRPr="007068DD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zh-CN"/>
                              </w:rPr>
                              <w:t>6</w:t>
                            </w:r>
                            <w:r w:rsidRPr="007068DD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ko-KR"/>
                              </w:rPr>
                              <w:t>: Applicable gap condition</w:t>
                            </w:r>
                          </w:p>
                          <w:p w14:paraId="149697F3" w14:textId="77777777" w:rsidR="007068DD" w:rsidRPr="007068DD" w:rsidRDefault="007068DD" w:rsidP="007068DD">
                            <w:pPr>
                              <w:spacing w:line="259" w:lineRule="auto"/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</w:pPr>
                            <w:r w:rsidRPr="007068DD">
                              <w:rPr>
                                <w:rFonts w:eastAsia="DengXian" w:hint="eastAsia"/>
                                <w:i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704FFA1A" w14:textId="77777777" w:rsidR="007068DD" w:rsidRPr="007068DD" w:rsidRDefault="007068DD" w:rsidP="007068DD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7068D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RAN4 to define the requirements for SL-PRS based measurement without measurement gap. </w:t>
                            </w:r>
                          </w:p>
                          <w:p w14:paraId="49162FBC" w14:textId="77777777" w:rsidR="00517683" w:rsidRDefault="00517683" w:rsidP="00517683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531F34" id="Text Box 20" o:spid="_x0000_s1034" type="#_x0000_t202" style="width:478.6pt;height:7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">
                <v:textbox>
                  <w:txbxContent>
                    <w:p w14:paraId="0279C566" w14:textId="3DDFAA14" w:rsidR="007068DD" w:rsidRPr="007068DD" w:rsidRDefault="007068DD" w:rsidP="007068DD">
                      <w:pPr>
                        <w:keepNext/>
                        <w:keepLines/>
                        <w:outlineLvl w:val="3"/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zh-CN"/>
                        </w:rPr>
                      </w:pPr>
                      <w:r w:rsidRPr="007068DD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ko-KR"/>
                        </w:rPr>
                        <w:t>Issue 1-1-</w:t>
                      </w:r>
                      <w:r w:rsidRPr="007068DD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zh-CN"/>
                        </w:rPr>
                        <w:t>6</w:t>
                      </w:r>
                      <w:r w:rsidRPr="007068DD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ko-KR"/>
                        </w:rPr>
                        <w:t>: Applicable gap condition</w:t>
                      </w:r>
                    </w:p>
                    <w:p w14:paraId="149697F3" w14:textId="77777777" w:rsidR="007068DD" w:rsidRPr="007068DD" w:rsidRDefault="007068DD" w:rsidP="007068DD">
                      <w:pPr>
                        <w:spacing w:line="259" w:lineRule="auto"/>
                        <w:rPr>
                          <w:rFonts w:eastAsia="DengXian"/>
                          <w:i/>
                          <w:lang w:val="en-US" w:eastAsia="zh-CN"/>
                        </w:rPr>
                      </w:pPr>
                      <w:r w:rsidRPr="007068DD">
                        <w:rPr>
                          <w:rFonts w:eastAsia="DengXian" w:hint="eastAsia"/>
                          <w:i/>
                          <w:lang w:val="en-US" w:eastAsia="zh-CN"/>
                        </w:rPr>
                        <w:t>Agreements:</w:t>
                      </w:r>
                    </w:p>
                    <w:p w14:paraId="704FFA1A" w14:textId="77777777" w:rsidR="007068DD" w:rsidRPr="007068DD" w:rsidRDefault="007068DD" w:rsidP="007068DD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7068DD">
                        <w:rPr>
                          <w:rFonts w:eastAsia="SimSun"/>
                          <w:szCs w:val="24"/>
                          <w:lang w:eastAsia="zh-CN"/>
                        </w:rPr>
                        <w:t xml:space="preserve">RAN4 to define the requirements for SL-PRS based measurement without measurement gap. </w:t>
                      </w:r>
                    </w:p>
                    <w:p w14:paraId="49162FBC" w14:textId="77777777" w:rsidR="00517683" w:rsidRDefault="00517683" w:rsidP="00517683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D7932C" w14:textId="5643923C" w:rsidR="0098601C" w:rsidRPr="003006FD" w:rsidRDefault="003F7C9F" w:rsidP="008E689F">
      <w:pPr>
        <w:rPr>
          <w:b/>
          <w:bCs/>
          <w:sz w:val="22"/>
          <w:szCs w:val="22"/>
        </w:rPr>
      </w:pPr>
      <w:r w:rsidRPr="003006FD">
        <w:rPr>
          <w:b/>
          <w:bCs/>
          <w:sz w:val="22"/>
          <w:szCs w:val="22"/>
        </w:rPr>
        <w:t>Observation</w:t>
      </w:r>
      <w:r w:rsidR="0017144F">
        <w:rPr>
          <w:b/>
          <w:bCs/>
          <w:sz w:val="22"/>
          <w:szCs w:val="22"/>
        </w:rPr>
        <w:t xml:space="preserve"> 6</w:t>
      </w:r>
      <w:r w:rsidRPr="003006FD">
        <w:rPr>
          <w:b/>
          <w:bCs/>
          <w:sz w:val="22"/>
          <w:szCs w:val="22"/>
        </w:rPr>
        <w:t xml:space="preserve">: RAN1 has yet to define </w:t>
      </w:r>
      <w:r w:rsidR="00EA51B4" w:rsidRPr="003006FD">
        <w:rPr>
          <w:b/>
          <w:bCs/>
          <w:sz w:val="22"/>
          <w:szCs w:val="22"/>
        </w:rPr>
        <w:t>prioritization</w:t>
      </w:r>
      <w:r w:rsidR="005F2EDA" w:rsidRPr="003006FD">
        <w:rPr>
          <w:b/>
          <w:bCs/>
          <w:sz w:val="22"/>
          <w:szCs w:val="22"/>
        </w:rPr>
        <w:t xml:space="preserve"> rules</w:t>
      </w:r>
      <w:r w:rsidR="00EA51B4" w:rsidRPr="003006FD">
        <w:rPr>
          <w:b/>
          <w:bCs/>
          <w:sz w:val="22"/>
          <w:szCs w:val="22"/>
        </w:rPr>
        <w:t xml:space="preserve"> of SL PRS vs. other </w:t>
      </w:r>
      <w:proofErr w:type="spellStart"/>
      <w:r w:rsidR="00EA51B4" w:rsidRPr="003006FD">
        <w:rPr>
          <w:b/>
          <w:bCs/>
          <w:sz w:val="22"/>
          <w:szCs w:val="22"/>
        </w:rPr>
        <w:t>sidelink</w:t>
      </w:r>
      <w:proofErr w:type="spellEnd"/>
      <w:r w:rsidR="00EA51B4" w:rsidRPr="003006FD">
        <w:rPr>
          <w:b/>
          <w:bCs/>
          <w:sz w:val="22"/>
          <w:szCs w:val="22"/>
        </w:rPr>
        <w:t xml:space="preserve"> signals</w:t>
      </w:r>
      <w:r w:rsidR="005F2EDA" w:rsidRPr="003006FD">
        <w:rPr>
          <w:b/>
          <w:bCs/>
          <w:sz w:val="22"/>
          <w:szCs w:val="22"/>
        </w:rPr>
        <w:t>.</w:t>
      </w:r>
    </w:p>
    <w:p w14:paraId="536A4306" w14:textId="77777777" w:rsidR="0013286F" w:rsidRDefault="0013286F" w:rsidP="008E689F">
      <w:pPr>
        <w:rPr>
          <w:b/>
          <w:bCs/>
        </w:rPr>
      </w:pPr>
    </w:p>
    <w:p w14:paraId="3B750E7E" w14:textId="74183091" w:rsidR="001233FC" w:rsidRDefault="001233FC" w:rsidP="001233FC"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F0C28A1" wp14:editId="5D32EC98">
                <wp:extent cx="6078220" cy="3686175"/>
                <wp:effectExtent l="0" t="0" r="17780" b="28575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68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4690A" w14:textId="67EED922" w:rsidR="00A731D0" w:rsidRPr="00A731D0" w:rsidRDefault="00A731D0" w:rsidP="00A731D0">
                            <w:pPr>
                              <w:keepNext/>
                              <w:keepLines/>
                              <w:outlineLvl w:val="3"/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zh-CN"/>
                              </w:rPr>
                            </w:pPr>
                            <w:r w:rsidRPr="00A731D0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ko-KR"/>
                              </w:rPr>
                              <w:t>Issue 1-</w:t>
                            </w:r>
                            <w:r w:rsidRPr="00A731D0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zh-CN"/>
                              </w:rPr>
                              <w:t>2-2</w:t>
                            </w:r>
                            <w:r w:rsidRPr="00A731D0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 w:rsidRPr="00A731D0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zh-CN"/>
                              </w:rPr>
                              <w:t>How to define the measurement period requirements</w:t>
                            </w:r>
                          </w:p>
                          <w:p w14:paraId="17EE4B39" w14:textId="77777777" w:rsidR="00A731D0" w:rsidRPr="00A731D0" w:rsidRDefault="00A731D0" w:rsidP="00A731D0">
                            <w:pPr>
                              <w:spacing w:line="259" w:lineRule="auto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A731D0">
                              <w:rPr>
                                <w:rFonts w:eastAsia="SimSun" w:hint="eastAsia"/>
                                <w:lang w:val="en-US" w:eastAsia="zh-CN"/>
                              </w:rPr>
                              <w:t>&lt;</w:t>
                            </w:r>
                            <w:r w:rsidRPr="00A731D0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A731D0">
                              <w:rPr>
                                <w:rFonts w:eastAsia="SimSun"/>
                                <w:lang w:val="en-US" w:eastAsia="zh-CN"/>
                              </w:rPr>
                              <w:t>Way forward</w:t>
                            </w:r>
                            <w:r w:rsidRPr="00A731D0"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&gt;</w:t>
                            </w:r>
                          </w:p>
                          <w:p w14:paraId="2BC89217" w14:textId="77777777" w:rsidR="00A731D0" w:rsidRPr="00A731D0" w:rsidRDefault="00A731D0" w:rsidP="00A731D0">
                            <w:pPr>
                              <w:numPr>
                                <w:ilvl w:val="0"/>
                                <w:numId w:val="15"/>
                              </w:numPr>
                              <w:spacing w:before="120"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A731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ption</w:t>
                            </w: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A731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1</w:t>
                            </w: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489941AA" w14:textId="77777777" w:rsidR="00A731D0" w:rsidRPr="00A731D0" w:rsidRDefault="00A731D0" w:rsidP="00A731D0">
                            <w:pPr>
                              <w:numPr>
                                <w:ilvl w:val="1"/>
                                <w:numId w:val="15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RAN4 waits for more RAN1/2 progress before discussing exact SL PRS measurement period requirements.</w:t>
                            </w:r>
                            <w:r w:rsidRPr="00A731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3A78F146" w14:textId="77777777" w:rsidR="00A731D0" w:rsidRPr="00A731D0" w:rsidRDefault="00A731D0" w:rsidP="00A731D0">
                            <w:pPr>
                              <w:numPr>
                                <w:ilvl w:val="0"/>
                                <w:numId w:val="15"/>
                              </w:numPr>
                              <w:spacing w:before="120"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A731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2</w:t>
                            </w: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4CCCCE17" w14:textId="77777777" w:rsidR="00A731D0" w:rsidRPr="00A731D0" w:rsidRDefault="00A731D0" w:rsidP="00A731D0">
                            <w:pPr>
                              <w:numPr>
                                <w:ilvl w:val="1"/>
                                <w:numId w:val="15"/>
                              </w:numPr>
                              <w:spacing w:before="120" w:after="120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RAN4 prioritizes measurement period requirements for SL-PRS-RSRP</w:t>
                            </w:r>
                            <w:r w:rsidRPr="00A731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and</w:t>
                            </w: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further discuss whether the measurement period requirements for other SL PRS-based measurements are different from that for SL-PRS-RSRP.</w:t>
                            </w:r>
                          </w:p>
                          <w:p w14:paraId="680B2304" w14:textId="77777777" w:rsidR="00A731D0" w:rsidRPr="00A731D0" w:rsidRDefault="00A731D0" w:rsidP="00A731D0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A731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ption</w:t>
                            </w: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A731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3</w:t>
                            </w: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0E4B486B" w14:textId="77777777" w:rsidR="00A731D0" w:rsidRPr="00A731D0" w:rsidRDefault="00A731D0" w:rsidP="00A731D0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For the measurement requirements for SL positioning, the R17 PRS measurement requirements can be the baseline taking the following possible differences into account: </w:t>
                            </w:r>
                          </w:p>
                          <w:p w14:paraId="7925DCED" w14:textId="77777777" w:rsidR="00A731D0" w:rsidRPr="00A731D0" w:rsidRDefault="00A731D0" w:rsidP="00A731D0">
                            <w:pPr>
                              <w:numPr>
                                <w:ilvl w:val="2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UE processing capability</w:t>
                            </w:r>
                          </w:p>
                          <w:p w14:paraId="3C9968CF" w14:textId="77777777" w:rsidR="00A731D0" w:rsidRPr="00A731D0" w:rsidRDefault="00A731D0" w:rsidP="00A731D0">
                            <w:pPr>
                              <w:numPr>
                                <w:ilvl w:val="2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Number of samples</w:t>
                            </w:r>
                          </w:p>
                          <w:p w14:paraId="645698A6" w14:textId="77777777" w:rsidR="00A731D0" w:rsidRPr="00A731D0" w:rsidRDefault="00A731D0" w:rsidP="00A731D0">
                            <w:pPr>
                              <w:numPr>
                                <w:ilvl w:val="2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Number of Rx beams</w:t>
                            </w:r>
                          </w:p>
                          <w:p w14:paraId="692B1522" w14:textId="77777777" w:rsidR="00A731D0" w:rsidRPr="00A731D0" w:rsidRDefault="00A731D0" w:rsidP="00A731D0">
                            <w:pPr>
                              <w:numPr>
                                <w:ilvl w:val="2"/>
                                <w:numId w:val="15"/>
                              </w:numPr>
                              <w:spacing w:after="120"/>
                              <w:ind w:left="237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Gap sharing with </w:t>
                            </w:r>
                            <w:proofErr w:type="spellStart"/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Uu</w:t>
                            </w:r>
                            <w:proofErr w:type="spellEnd"/>
                            <w:r w:rsidRPr="00A731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positioning and/or RRM measurement</w:t>
                            </w:r>
                          </w:p>
                          <w:p w14:paraId="3705C9B7" w14:textId="77777777" w:rsidR="001233FC" w:rsidRDefault="001233FC" w:rsidP="001233FC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0C28A1" id="Text Box 8" o:spid="_x0000_s1035" type="#_x0000_t202" style="width:478.6pt;height:29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">
                <v:textbox>
                  <w:txbxContent>
                    <w:p w14:paraId="0774690A" w14:textId="67EED922" w:rsidR="00A731D0" w:rsidRPr="00A731D0" w:rsidRDefault="00A731D0" w:rsidP="00A731D0">
                      <w:pPr>
                        <w:keepNext/>
                        <w:keepLines/>
                        <w:outlineLvl w:val="3"/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zh-CN"/>
                        </w:rPr>
                      </w:pPr>
                      <w:r w:rsidRPr="00A731D0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ko-KR"/>
                        </w:rPr>
                        <w:t>Issue 1-</w:t>
                      </w:r>
                      <w:r w:rsidRPr="00A731D0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zh-CN"/>
                        </w:rPr>
                        <w:t>2-2</w:t>
                      </w:r>
                      <w:r w:rsidRPr="00A731D0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ko-KR"/>
                        </w:rPr>
                        <w:t xml:space="preserve">: </w:t>
                      </w:r>
                      <w:r w:rsidRPr="00A731D0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zh-CN"/>
                        </w:rPr>
                        <w:t>How to define the measurement period requirements</w:t>
                      </w:r>
                    </w:p>
                    <w:p w14:paraId="17EE4B39" w14:textId="77777777" w:rsidR="00A731D0" w:rsidRPr="00A731D0" w:rsidRDefault="00A731D0" w:rsidP="00A731D0">
                      <w:pPr>
                        <w:spacing w:line="259" w:lineRule="auto"/>
                        <w:rPr>
                          <w:rFonts w:eastAsia="SimSun"/>
                          <w:lang w:val="en-US" w:eastAsia="zh-CN"/>
                        </w:rPr>
                      </w:pPr>
                      <w:r w:rsidRPr="00A731D0">
                        <w:rPr>
                          <w:rFonts w:eastAsia="SimSun" w:hint="eastAsia"/>
                          <w:lang w:val="en-US" w:eastAsia="zh-CN"/>
                        </w:rPr>
                        <w:t>&lt;</w:t>
                      </w:r>
                      <w:r w:rsidRPr="00A731D0">
                        <w:rPr>
                          <w:rFonts w:eastAsia="SimSun"/>
                        </w:rPr>
                        <w:t xml:space="preserve"> </w:t>
                      </w:r>
                      <w:r w:rsidRPr="00A731D0">
                        <w:rPr>
                          <w:rFonts w:eastAsia="SimSun"/>
                          <w:lang w:val="en-US" w:eastAsia="zh-CN"/>
                        </w:rPr>
                        <w:t>Way forward</w:t>
                      </w:r>
                      <w:r w:rsidRPr="00A731D0">
                        <w:rPr>
                          <w:rFonts w:eastAsia="SimSun" w:hint="eastAsia"/>
                          <w:lang w:val="en-US" w:eastAsia="zh-CN"/>
                        </w:rPr>
                        <w:t xml:space="preserve"> &gt;</w:t>
                      </w:r>
                    </w:p>
                    <w:p w14:paraId="2BC89217" w14:textId="77777777" w:rsidR="00A731D0" w:rsidRPr="00A731D0" w:rsidRDefault="00A731D0" w:rsidP="00A731D0">
                      <w:pPr>
                        <w:numPr>
                          <w:ilvl w:val="0"/>
                          <w:numId w:val="15"/>
                        </w:numPr>
                        <w:spacing w:before="120"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>O</w:t>
                      </w:r>
                      <w:r w:rsidRPr="00A731D0">
                        <w:rPr>
                          <w:rFonts w:eastAsia="SimSun" w:hint="eastAsia"/>
                          <w:szCs w:val="24"/>
                          <w:lang w:eastAsia="zh-CN"/>
                        </w:rPr>
                        <w:t>ption</w:t>
                      </w: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  <w:r w:rsidRPr="00A731D0">
                        <w:rPr>
                          <w:rFonts w:eastAsia="SimSun" w:hint="eastAsia"/>
                          <w:szCs w:val="24"/>
                          <w:lang w:eastAsia="zh-CN"/>
                        </w:rPr>
                        <w:t>1</w:t>
                      </w: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489941AA" w14:textId="77777777" w:rsidR="00A731D0" w:rsidRPr="00A731D0" w:rsidRDefault="00A731D0" w:rsidP="00A731D0">
                      <w:pPr>
                        <w:numPr>
                          <w:ilvl w:val="1"/>
                          <w:numId w:val="15"/>
                        </w:numPr>
                        <w:spacing w:after="120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>RAN4 waits for more RAN1/2 progress before discussing exact SL PRS measurement period requirements.</w:t>
                      </w:r>
                      <w:r w:rsidRPr="00A731D0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3A78F146" w14:textId="77777777" w:rsidR="00A731D0" w:rsidRPr="00A731D0" w:rsidRDefault="00A731D0" w:rsidP="00A731D0">
                      <w:pPr>
                        <w:numPr>
                          <w:ilvl w:val="0"/>
                          <w:numId w:val="15"/>
                        </w:numPr>
                        <w:spacing w:before="120"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A731D0">
                        <w:rPr>
                          <w:rFonts w:eastAsia="SimSun" w:hint="eastAsia"/>
                          <w:szCs w:val="24"/>
                          <w:lang w:eastAsia="zh-CN"/>
                        </w:rPr>
                        <w:t>2</w:t>
                      </w: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4CCCCE17" w14:textId="77777777" w:rsidR="00A731D0" w:rsidRPr="00A731D0" w:rsidRDefault="00A731D0" w:rsidP="00A731D0">
                      <w:pPr>
                        <w:numPr>
                          <w:ilvl w:val="1"/>
                          <w:numId w:val="15"/>
                        </w:numPr>
                        <w:spacing w:before="120" w:after="120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>RAN4 prioritizes measurement period requirements for SL-PRS-RSRP</w:t>
                      </w:r>
                      <w:r w:rsidRPr="00A731D0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and</w:t>
                      </w: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 further discuss whether the measurement period requirements for other SL PRS-based measurements are different from that for SL-PRS-RSRP.</w:t>
                      </w:r>
                    </w:p>
                    <w:p w14:paraId="680B2304" w14:textId="77777777" w:rsidR="00A731D0" w:rsidRPr="00A731D0" w:rsidRDefault="00A731D0" w:rsidP="00A731D0">
                      <w:pPr>
                        <w:numPr>
                          <w:ilvl w:val="0"/>
                          <w:numId w:val="15"/>
                        </w:numPr>
                        <w:spacing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>O</w:t>
                      </w:r>
                      <w:r w:rsidRPr="00A731D0">
                        <w:rPr>
                          <w:rFonts w:eastAsia="SimSun" w:hint="eastAsia"/>
                          <w:szCs w:val="24"/>
                          <w:lang w:eastAsia="zh-CN"/>
                        </w:rPr>
                        <w:t>ption</w:t>
                      </w: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  <w:r w:rsidRPr="00A731D0">
                        <w:rPr>
                          <w:rFonts w:eastAsia="SimSun" w:hint="eastAsia"/>
                          <w:szCs w:val="24"/>
                          <w:lang w:eastAsia="zh-CN"/>
                        </w:rPr>
                        <w:t>3</w:t>
                      </w: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0E4B486B" w14:textId="77777777" w:rsidR="00A731D0" w:rsidRPr="00A731D0" w:rsidRDefault="00A731D0" w:rsidP="00A731D0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For the measurement requirements for SL positioning, the R17 PRS measurement requirements can be the baseline taking the following possible differences into account: </w:t>
                      </w:r>
                    </w:p>
                    <w:p w14:paraId="7925DCED" w14:textId="77777777" w:rsidR="00A731D0" w:rsidRPr="00A731D0" w:rsidRDefault="00A731D0" w:rsidP="00A731D0">
                      <w:pPr>
                        <w:numPr>
                          <w:ilvl w:val="2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>UE processing capability</w:t>
                      </w:r>
                    </w:p>
                    <w:p w14:paraId="3C9968CF" w14:textId="77777777" w:rsidR="00A731D0" w:rsidRPr="00A731D0" w:rsidRDefault="00A731D0" w:rsidP="00A731D0">
                      <w:pPr>
                        <w:numPr>
                          <w:ilvl w:val="2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>Number of samples</w:t>
                      </w:r>
                    </w:p>
                    <w:p w14:paraId="645698A6" w14:textId="77777777" w:rsidR="00A731D0" w:rsidRPr="00A731D0" w:rsidRDefault="00A731D0" w:rsidP="00A731D0">
                      <w:pPr>
                        <w:numPr>
                          <w:ilvl w:val="2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>Number of Rx beams</w:t>
                      </w:r>
                    </w:p>
                    <w:p w14:paraId="692B1522" w14:textId="77777777" w:rsidR="00A731D0" w:rsidRPr="00A731D0" w:rsidRDefault="00A731D0" w:rsidP="00A731D0">
                      <w:pPr>
                        <w:numPr>
                          <w:ilvl w:val="2"/>
                          <w:numId w:val="15"/>
                        </w:numPr>
                        <w:spacing w:after="120"/>
                        <w:ind w:left="237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Gap sharing with </w:t>
                      </w:r>
                      <w:proofErr w:type="spellStart"/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>Uu</w:t>
                      </w:r>
                      <w:proofErr w:type="spellEnd"/>
                      <w:r w:rsidRPr="00A731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 positioning and/or RRM measurement</w:t>
                      </w:r>
                    </w:p>
                    <w:p w14:paraId="3705C9B7" w14:textId="77777777" w:rsidR="001233FC" w:rsidRDefault="001233FC" w:rsidP="001233FC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9A24948" w14:textId="17101565" w:rsidR="0013286F" w:rsidRPr="00E5116F" w:rsidRDefault="00A52955" w:rsidP="001233FC">
      <w:pPr>
        <w:rPr>
          <w:sz w:val="22"/>
          <w:szCs w:val="22"/>
        </w:rPr>
      </w:pPr>
      <w:r>
        <w:rPr>
          <w:sz w:val="22"/>
          <w:szCs w:val="22"/>
        </w:rPr>
        <w:t xml:space="preserve">Regarding </w:t>
      </w:r>
      <w:r w:rsidR="00E92F7D">
        <w:rPr>
          <w:sz w:val="22"/>
          <w:szCs w:val="22"/>
        </w:rPr>
        <w:t xml:space="preserve">the </w:t>
      </w:r>
      <w:r>
        <w:rPr>
          <w:sz w:val="22"/>
          <w:szCs w:val="22"/>
        </w:rPr>
        <w:t>measurement period</w:t>
      </w:r>
      <w:r w:rsidR="00C308A8">
        <w:rPr>
          <w:sz w:val="22"/>
          <w:szCs w:val="22"/>
        </w:rPr>
        <w:t xml:space="preserve"> requirement</w:t>
      </w:r>
      <w:r>
        <w:rPr>
          <w:sz w:val="22"/>
          <w:szCs w:val="22"/>
        </w:rPr>
        <w:t xml:space="preserve">, </w:t>
      </w:r>
      <w:r w:rsidR="00BD082D" w:rsidRPr="00E5116F">
        <w:rPr>
          <w:sz w:val="22"/>
          <w:szCs w:val="22"/>
        </w:rPr>
        <w:t>our view</w:t>
      </w:r>
      <w:r>
        <w:rPr>
          <w:sz w:val="22"/>
          <w:szCs w:val="22"/>
        </w:rPr>
        <w:t xml:space="preserve"> is that</w:t>
      </w:r>
      <w:r w:rsidR="00A90BF3" w:rsidRPr="00E5116F">
        <w:rPr>
          <w:sz w:val="22"/>
          <w:szCs w:val="22"/>
        </w:rPr>
        <w:t xml:space="preserve"> RAN4 should</w:t>
      </w:r>
      <w:r w:rsidR="00E92F7D">
        <w:rPr>
          <w:sz w:val="22"/>
          <w:szCs w:val="22"/>
        </w:rPr>
        <w:t xml:space="preserve"> aim to</w:t>
      </w:r>
      <w:r w:rsidR="00A90BF3" w:rsidRPr="00E5116F">
        <w:rPr>
          <w:sz w:val="22"/>
          <w:szCs w:val="22"/>
        </w:rPr>
        <w:t xml:space="preserve"> develop</w:t>
      </w:r>
      <w:r w:rsidR="00BD082D" w:rsidRPr="00E5116F">
        <w:rPr>
          <w:sz w:val="22"/>
          <w:szCs w:val="22"/>
        </w:rPr>
        <w:t xml:space="preserve"> </w:t>
      </w:r>
      <w:r w:rsidR="00A90BF3" w:rsidRPr="00E5116F">
        <w:rPr>
          <w:sz w:val="22"/>
          <w:szCs w:val="22"/>
        </w:rPr>
        <w:t>a</w:t>
      </w:r>
      <w:r w:rsidR="00BD082D" w:rsidRPr="00E5116F">
        <w:rPr>
          <w:sz w:val="22"/>
          <w:szCs w:val="22"/>
        </w:rPr>
        <w:t xml:space="preserve"> measurement period formulation </w:t>
      </w:r>
      <w:r w:rsidR="00A90BF3" w:rsidRPr="00E5116F">
        <w:rPr>
          <w:sz w:val="22"/>
          <w:szCs w:val="22"/>
        </w:rPr>
        <w:t xml:space="preserve">that can be </w:t>
      </w:r>
      <w:r w:rsidR="0010459F">
        <w:rPr>
          <w:sz w:val="22"/>
          <w:szCs w:val="22"/>
        </w:rPr>
        <w:t>easi</w:t>
      </w:r>
      <w:r w:rsidR="00EA258A" w:rsidRPr="00E5116F">
        <w:rPr>
          <w:sz w:val="22"/>
          <w:szCs w:val="22"/>
        </w:rPr>
        <w:t>ly leveraged</w:t>
      </w:r>
      <w:r w:rsidR="0094193B" w:rsidRPr="00E5116F">
        <w:rPr>
          <w:sz w:val="22"/>
          <w:szCs w:val="22"/>
        </w:rPr>
        <w:t xml:space="preserve"> </w:t>
      </w:r>
      <w:r w:rsidR="00EA258A" w:rsidRPr="00E5116F">
        <w:rPr>
          <w:sz w:val="22"/>
          <w:szCs w:val="22"/>
        </w:rPr>
        <w:t>across</w:t>
      </w:r>
      <w:r w:rsidR="0094193B" w:rsidRPr="00E5116F">
        <w:rPr>
          <w:sz w:val="22"/>
          <w:szCs w:val="22"/>
        </w:rPr>
        <w:t xml:space="preserve"> all the</w:t>
      </w:r>
      <w:r w:rsidR="00F546DE" w:rsidRPr="00E5116F">
        <w:rPr>
          <w:sz w:val="22"/>
          <w:szCs w:val="22"/>
        </w:rPr>
        <w:t xml:space="preserve"> SL positioning measurements. Minor modifications may be applied </w:t>
      </w:r>
      <w:r w:rsidR="00EA258A" w:rsidRPr="00E5116F">
        <w:rPr>
          <w:sz w:val="22"/>
          <w:szCs w:val="22"/>
        </w:rPr>
        <w:t>to the requirement</w:t>
      </w:r>
      <w:r w:rsidR="00F43ACF" w:rsidRPr="00E5116F">
        <w:rPr>
          <w:sz w:val="22"/>
          <w:szCs w:val="22"/>
        </w:rPr>
        <w:t xml:space="preserve"> for some measurements, if needed. Applicability conditions</w:t>
      </w:r>
      <w:r w:rsidR="00602A5F" w:rsidRPr="00E5116F">
        <w:rPr>
          <w:sz w:val="22"/>
          <w:szCs w:val="22"/>
        </w:rPr>
        <w:t xml:space="preserve"> can also be </w:t>
      </w:r>
      <w:r w:rsidR="004B0B7F" w:rsidRPr="00E5116F">
        <w:rPr>
          <w:sz w:val="22"/>
          <w:szCs w:val="22"/>
        </w:rPr>
        <w:t>tailored to</w:t>
      </w:r>
      <w:r w:rsidR="00602A5F" w:rsidRPr="00E5116F">
        <w:rPr>
          <w:sz w:val="22"/>
          <w:szCs w:val="22"/>
        </w:rPr>
        <w:t xml:space="preserve"> each measurement.</w:t>
      </w:r>
      <w:r w:rsidR="00693EC1" w:rsidRPr="00E5116F">
        <w:rPr>
          <w:sz w:val="22"/>
          <w:szCs w:val="22"/>
        </w:rPr>
        <w:t xml:space="preserve"> </w:t>
      </w:r>
      <w:r w:rsidR="00E7245B">
        <w:rPr>
          <w:sz w:val="22"/>
          <w:szCs w:val="22"/>
        </w:rPr>
        <w:t>To that end</w:t>
      </w:r>
      <w:r w:rsidR="00693EC1" w:rsidRPr="00E5116F">
        <w:rPr>
          <w:sz w:val="22"/>
          <w:szCs w:val="22"/>
        </w:rPr>
        <w:t>, we agr</w:t>
      </w:r>
      <w:r w:rsidR="005B7335" w:rsidRPr="00E5116F">
        <w:rPr>
          <w:sz w:val="22"/>
          <w:szCs w:val="22"/>
        </w:rPr>
        <w:t xml:space="preserve">ee that it is reasonable for RAN4 to develop the requirement for one of the measurements </w:t>
      </w:r>
      <w:r w:rsidR="00E57545" w:rsidRPr="00E5116F">
        <w:rPr>
          <w:sz w:val="22"/>
          <w:szCs w:val="22"/>
        </w:rPr>
        <w:t xml:space="preserve">first as baseline, and then further discuss potential modifications that may be required to </w:t>
      </w:r>
      <w:r w:rsidR="00565E81" w:rsidRPr="00E5116F">
        <w:rPr>
          <w:sz w:val="22"/>
          <w:szCs w:val="22"/>
        </w:rPr>
        <w:t xml:space="preserve">apply it to other measurements. However, instead of </w:t>
      </w:r>
      <w:r w:rsidR="00216D3D" w:rsidRPr="00E5116F">
        <w:rPr>
          <w:sz w:val="22"/>
          <w:szCs w:val="22"/>
        </w:rPr>
        <w:t xml:space="preserve">using SL PRS-RSRP as the reference to develop the measurement period requirement, we suggest using one of the primary SL positioning measurements, </w:t>
      </w:r>
      <w:proofErr w:type="gramStart"/>
      <w:r w:rsidR="00216D3D" w:rsidRPr="00E5116F">
        <w:rPr>
          <w:sz w:val="22"/>
          <w:szCs w:val="22"/>
        </w:rPr>
        <w:t>e.g.</w:t>
      </w:r>
      <w:proofErr w:type="gramEnd"/>
      <w:r w:rsidR="00216D3D" w:rsidRPr="00E5116F">
        <w:rPr>
          <w:sz w:val="22"/>
          <w:szCs w:val="22"/>
        </w:rPr>
        <w:t xml:space="preserve"> SL RTT.</w:t>
      </w:r>
    </w:p>
    <w:p w14:paraId="12A3A7FB" w14:textId="700333A2" w:rsidR="00E5116F" w:rsidRDefault="00E5116F" w:rsidP="00E5116F">
      <w:pPr>
        <w:spacing w:before="120" w:after="120"/>
        <w:rPr>
          <w:rFonts w:eastAsia="SimSun"/>
          <w:b/>
          <w:bCs/>
          <w:sz w:val="22"/>
          <w:szCs w:val="22"/>
          <w:lang w:eastAsia="zh-CN"/>
        </w:rPr>
      </w:pPr>
      <w:r w:rsidRPr="00E5116F">
        <w:rPr>
          <w:b/>
          <w:bCs/>
          <w:sz w:val="22"/>
          <w:szCs w:val="22"/>
        </w:rPr>
        <w:t>Proposal</w:t>
      </w:r>
      <w:r w:rsidR="0017144F">
        <w:rPr>
          <w:b/>
          <w:bCs/>
          <w:sz w:val="22"/>
          <w:szCs w:val="22"/>
        </w:rPr>
        <w:t xml:space="preserve"> 3</w:t>
      </w:r>
      <w:r w:rsidRPr="00E5116F">
        <w:rPr>
          <w:b/>
          <w:bCs/>
          <w:sz w:val="22"/>
          <w:szCs w:val="22"/>
        </w:rPr>
        <w:t xml:space="preserve">: </w:t>
      </w:r>
      <w:r>
        <w:rPr>
          <w:rFonts w:eastAsia="SimSun"/>
          <w:b/>
          <w:bCs/>
          <w:sz w:val="22"/>
          <w:szCs w:val="22"/>
          <w:lang w:eastAsia="zh-CN"/>
        </w:rPr>
        <w:t>Develop</w:t>
      </w:r>
      <w:r w:rsidRPr="00A731D0">
        <w:rPr>
          <w:rFonts w:eastAsia="SimSun"/>
          <w:b/>
          <w:bCs/>
          <w:sz w:val="22"/>
          <w:szCs w:val="22"/>
          <w:lang w:eastAsia="zh-CN"/>
        </w:rPr>
        <w:t xml:space="preserve"> </w:t>
      </w:r>
      <w:r>
        <w:rPr>
          <w:rFonts w:eastAsia="SimSun"/>
          <w:b/>
          <w:bCs/>
          <w:sz w:val="22"/>
          <w:szCs w:val="22"/>
          <w:lang w:eastAsia="zh-CN"/>
        </w:rPr>
        <w:t xml:space="preserve">the </w:t>
      </w:r>
      <w:r w:rsidRPr="00A731D0">
        <w:rPr>
          <w:rFonts w:eastAsia="SimSun"/>
          <w:b/>
          <w:bCs/>
          <w:sz w:val="22"/>
          <w:szCs w:val="22"/>
          <w:lang w:eastAsia="zh-CN"/>
        </w:rPr>
        <w:t>measurement period requirement for SL</w:t>
      </w:r>
      <w:r>
        <w:rPr>
          <w:rFonts w:eastAsia="SimSun"/>
          <w:b/>
          <w:bCs/>
          <w:sz w:val="22"/>
          <w:szCs w:val="22"/>
          <w:lang w:eastAsia="zh-CN"/>
        </w:rPr>
        <w:t xml:space="preserve"> RTT as the baseline</w:t>
      </w:r>
      <w:r w:rsidRPr="00A731D0">
        <w:rPr>
          <w:rFonts w:eastAsia="SimSun" w:hint="eastAsia"/>
          <w:b/>
          <w:bCs/>
          <w:sz w:val="22"/>
          <w:szCs w:val="22"/>
          <w:lang w:eastAsia="zh-CN"/>
        </w:rPr>
        <w:t xml:space="preserve"> and</w:t>
      </w:r>
      <w:r w:rsidRPr="00A731D0">
        <w:rPr>
          <w:rFonts w:eastAsia="SimSun"/>
          <w:b/>
          <w:bCs/>
          <w:sz w:val="22"/>
          <w:szCs w:val="22"/>
          <w:lang w:eastAsia="zh-CN"/>
        </w:rPr>
        <w:t xml:space="preserve"> further discuss </w:t>
      </w:r>
      <w:r w:rsidR="007E605B">
        <w:rPr>
          <w:rFonts w:eastAsia="SimSun"/>
          <w:b/>
          <w:bCs/>
          <w:sz w:val="22"/>
          <w:szCs w:val="22"/>
          <w:lang w:eastAsia="zh-CN"/>
        </w:rPr>
        <w:t xml:space="preserve">any potential modifications required to apply </w:t>
      </w:r>
      <w:r w:rsidR="009E2298">
        <w:rPr>
          <w:rFonts w:eastAsia="SimSun"/>
          <w:b/>
          <w:bCs/>
          <w:sz w:val="22"/>
          <w:szCs w:val="22"/>
          <w:lang w:eastAsia="zh-CN"/>
        </w:rPr>
        <w:t>the requirement to other SL positioning measurements</w:t>
      </w:r>
      <w:r w:rsidRPr="00A731D0">
        <w:rPr>
          <w:rFonts w:eastAsia="SimSun"/>
          <w:b/>
          <w:bCs/>
          <w:sz w:val="22"/>
          <w:szCs w:val="22"/>
          <w:lang w:eastAsia="zh-CN"/>
        </w:rPr>
        <w:t>.</w:t>
      </w:r>
    </w:p>
    <w:p w14:paraId="21279226" w14:textId="71E10D33" w:rsidR="00FA17A5" w:rsidRPr="00110CE7" w:rsidRDefault="00FA17A5" w:rsidP="00FA17A5">
      <w:pPr>
        <w:rPr>
          <w:rFonts w:eastAsia="SimSun"/>
          <w:sz w:val="22"/>
          <w:szCs w:val="28"/>
          <w:lang w:eastAsia="zh-CN"/>
        </w:rPr>
      </w:pPr>
      <w:r w:rsidRPr="00110CE7">
        <w:rPr>
          <w:rFonts w:eastAsia="SimSun"/>
          <w:sz w:val="22"/>
          <w:szCs w:val="28"/>
          <w:lang w:eastAsia="zh-CN"/>
        </w:rPr>
        <w:lastRenderedPageBreak/>
        <w:t>Overall, we think th</w:t>
      </w:r>
      <w:r w:rsidR="007A3726" w:rsidRPr="00110CE7">
        <w:rPr>
          <w:rFonts w:eastAsia="SimSun"/>
          <w:sz w:val="22"/>
          <w:szCs w:val="28"/>
          <w:lang w:eastAsia="zh-CN"/>
        </w:rPr>
        <w:t xml:space="preserve">at further progress in RAN1 is needed before RAN4 can discuss </w:t>
      </w:r>
      <w:r w:rsidR="00110CE7" w:rsidRPr="00110CE7">
        <w:rPr>
          <w:rFonts w:eastAsia="SimSun"/>
          <w:sz w:val="22"/>
          <w:szCs w:val="28"/>
          <w:lang w:eastAsia="zh-CN"/>
        </w:rPr>
        <w:t>detailed measurement period requirements for SL positioning.</w:t>
      </w:r>
    </w:p>
    <w:p w14:paraId="5775F3DF" w14:textId="109B28F9" w:rsidR="00FA17A5" w:rsidRPr="00FA17A5" w:rsidRDefault="00FA17A5" w:rsidP="00FA17A5">
      <w:pPr>
        <w:rPr>
          <w:b/>
          <w:bCs/>
          <w:sz w:val="24"/>
          <w:szCs w:val="24"/>
        </w:rPr>
      </w:pPr>
      <w:r w:rsidRPr="00E00B48">
        <w:rPr>
          <w:rFonts w:eastAsia="SimSun"/>
          <w:b/>
          <w:bCs/>
          <w:sz w:val="22"/>
          <w:szCs w:val="28"/>
          <w:lang w:eastAsia="zh-CN"/>
        </w:rPr>
        <w:t>Proposal</w:t>
      </w:r>
      <w:r w:rsidR="0017144F">
        <w:rPr>
          <w:rFonts w:eastAsia="SimSun"/>
          <w:b/>
          <w:bCs/>
          <w:sz w:val="22"/>
          <w:szCs w:val="28"/>
          <w:lang w:eastAsia="zh-CN"/>
        </w:rPr>
        <w:t xml:space="preserve"> 4</w:t>
      </w:r>
      <w:r w:rsidRPr="00E00B48">
        <w:rPr>
          <w:rFonts w:eastAsia="SimSun"/>
          <w:b/>
          <w:bCs/>
          <w:sz w:val="22"/>
          <w:szCs w:val="28"/>
          <w:lang w:eastAsia="zh-CN"/>
        </w:rPr>
        <w:t>: RAN4 waits for more RAN1/2 progress before discussing exact SL PRS measurement period requirements.</w:t>
      </w:r>
    </w:p>
    <w:p w14:paraId="5F883262" w14:textId="0E7C92F8" w:rsidR="005F10E3" w:rsidRPr="0059076D" w:rsidRDefault="005F10E3" w:rsidP="005F10E3">
      <w:pPr>
        <w:rPr>
          <w:rFonts w:eastAsia="Times New Roman"/>
          <w:sz w:val="22"/>
          <w:szCs w:val="22"/>
        </w:rPr>
      </w:pPr>
      <w:r w:rsidRPr="0059076D">
        <w:rPr>
          <w:rFonts w:eastAsia="Times New Roman"/>
          <w:sz w:val="22"/>
          <w:szCs w:val="22"/>
        </w:rPr>
        <w:t>RAN1 has agreed to support SL PRS transmission with and without periodic reservation.</w:t>
      </w:r>
      <w:r>
        <w:rPr>
          <w:rFonts w:eastAsia="Times New Roman"/>
          <w:sz w:val="22"/>
          <w:szCs w:val="22"/>
        </w:rPr>
        <w:t xml:space="preserve"> In the latter scenario, SL PRS could be transmitted once. That means that UEs could get only one (or few) opportunities to measure a SL PRS resource from a source. Also, in SL positioning we expect low-latency measurements </w:t>
      </w:r>
      <w:r w:rsidR="002F079D">
        <w:rPr>
          <w:rFonts w:eastAsia="Times New Roman"/>
          <w:sz w:val="22"/>
          <w:szCs w:val="22"/>
        </w:rPr>
        <w:t>may be</w:t>
      </w:r>
      <w:r>
        <w:rPr>
          <w:rFonts w:eastAsia="Times New Roman"/>
          <w:sz w:val="22"/>
          <w:szCs w:val="22"/>
        </w:rPr>
        <w:t xml:space="preserve"> desired in many cases. RAN4 should defined requirements at least for single-sample measurements.</w:t>
      </w:r>
    </w:p>
    <w:p w14:paraId="0701D011" w14:textId="77777777" w:rsidR="005F10E3" w:rsidRDefault="005F10E3" w:rsidP="005F10E3">
      <w:pPr>
        <w:rPr>
          <w:rFonts w:eastAsia="Times New Roman"/>
          <w:b/>
          <w:bCs/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B05DFD5" wp14:editId="6B68B256">
                <wp:extent cx="6078220" cy="1704975"/>
                <wp:effectExtent l="0" t="0" r="17780" b="2857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E3228" w14:textId="77777777" w:rsidR="005F10E3" w:rsidRPr="00084119" w:rsidRDefault="005F10E3" w:rsidP="005F10E3">
                            <w:pPr>
                              <w:spacing w:line="256" w:lineRule="auto"/>
                              <w:rPr>
                                <w:color w:val="2853DC"/>
                              </w:rPr>
                            </w:pPr>
                            <w:r w:rsidRPr="00084119">
                              <w:rPr>
                                <w:rFonts w:eastAsia="Batang"/>
                                <w:b/>
                                <w:bCs/>
                                <w:color w:val="13171F"/>
                                <w:kern w:val="24"/>
                                <w:highlight w:val="green"/>
                              </w:rPr>
                              <w:t>Agreement (RAN1#112)</w:t>
                            </w:r>
                          </w:p>
                          <w:p w14:paraId="7B36E705" w14:textId="77777777" w:rsidR="005F10E3" w:rsidRPr="00A95351" w:rsidRDefault="005F10E3" w:rsidP="005F10E3">
                            <w:pPr>
                              <w:tabs>
                                <w:tab w:val="left" w:pos="720"/>
                              </w:tabs>
                              <w:spacing w:after="0"/>
                              <w:jc w:val="both"/>
                              <w:rPr>
                                <w:rFonts w:ascii="Times" w:eastAsia="Batang" w:hAnsi="Times"/>
                                <w:szCs w:val="22"/>
                              </w:rPr>
                            </w:pPr>
                            <w:r w:rsidRPr="00A95351">
                              <w:rPr>
                                <w:rFonts w:ascii="Times" w:eastAsia="Batang" w:hAnsi="Times"/>
                                <w:szCs w:val="22"/>
                              </w:rPr>
                              <w:t xml:space="preserve">For SL-PRS transmission, </w:t>
                            </w:r>
                            <w:r w:rsidRPr="00A95351">
                              <w:rPr>
                                <w:rFonts w:ascii="Times" w:eastAsia="Batang" w:hAnsi="Times"/>
                                <w:iCs/>
                                <w:szCs w:val="22"/>
                              </w:rPr>
                              <w:t>at least</w:t>
                            </w:r>
                            <w:r w:rsidRPr="00A95351">
                              <w:rPr>
                                <w:rFonts w:ascii="Times" w:eastAsia="Batang" w:hAnsi="Times"/>
                                <w:szCs w:val="22"/>
                              </w:rPr>
                              <w:t xml:space="preserve"> support the following</w:t>
                            </w:r>
                          </w:p>
                          <w:p w14:paraId="04499764" w14:textId="77777777" w:rsidR="005F10E3" w:rsidRPr="00A95351" w:rsidRDefault="005F10E3" w:rsidP="005F10E3">
                            <w:pPr>
                              <w:numPr>
                                <w:ilvl w:val="0"/>
                                <w:numId w:val="45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Batang" w:hAnsi="Times"/>
                                <w:szCs w:val="22"/>
                              </w:rPr>
                            </w:pPr>
                            <w:r w:rsidRPr="00A95351">
                              <w:rPr>
                                <w:rFonts w:ascii="Times" w:eastAsia="Batang" w:hAnsi="Times"/>
                                <w:b/>
                                <w:bCs/>
                                <w:szCs w:val="22"/>
                              </w:rPr>
                              <w:t>SL-PRS transmissions with periodic reservation:</w:t>
                            </w:r>
                            <w:r w:rsidRPr="00A95351">
                              <w:rPr>
                                <w:rFonts w:ascii="Times" w:eastAsia="Batang" w:hAnsi="Times"/>
                                <w:szCs w:val="22"/>
                              </w:rPr>
                              <w:t xml:space="preserve"> SL-PRS transmissions which are being reserved with a similar mechanism as the SL periodic resource reservation for another TB in legacy SL communication </w:t>
                            </w:r>
                          </w:p>
                          <w:p w14:paraId="16419273" w14:textId="77777777" w:rsidR="005F10E3" w:rsidRPr="00A95351" w:rsidRDefault="005F10E3" w:rsidP="005F10E3">
                            <w:pPr>
                              <w:numPr>
                                <w:ilvl w:val="1"/>
                                <w:numId w:val="45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Batang" w:hAnsi="Times"/>
                                <w:szCs w:val="22"/>
                              </w:rPr>
                            </w:pPr>
                            <w:r w:rsidRPr="00A95351">
                              <w:rPr>
                                <w:rFonts w:ascii="Times" w:eastAsia="Batang" w:hAnsi="Times"/>
                                <w:szCs w:val="22"/>
                              </w:rPr>
                              <w:t>FFS: whether/what changes are needed</w:t>
                            </w:r>
                          </w:p>
                          <w:p w14:paraId="6C9C0550" w14:textId="77777777" w:rsidR="005F10E3" w:rsidRPr="00A95351" w:rsidRDefault="005F10E3" w:rsidP="005F10E3">
                            <w:pPr>
                              <w:numPr>
                                <w:ilvl w:val="0"/>
                                <w:numId w:val="45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Batang" w:hAnsi="Times"/>
                                <w:szCs w:val="22"/>
                              </w:rPr>
                            </w:pPr>
                            <w:r w:rsidRPr="00A95351">
                              <w:rPr>
                                <w:rFonts w:ascii="Times" w:eastAsia="Batang" w:hAnsi="Times"/>
                                <w:b/>
                                <w:bCs/>
                                <w:szCs w:val="22"/>
                              </w:rPr>
                              <w:t>SL-PRS transmissions without periodic reservation</w:t>
                            </w:r>
                            <w:r w:rsidRPr="00A95351">
                              <w:rPr>
                                <w:rFonts w:ascii="Times" w:eastAsia="Batang" w:hAnsi="Times"/>
                                <w:szCs w:val="22"/>
                              </w:rPr>
                              <w:t>: SL-PRS transmissions in which the SL-PRS is transmitted at least once without periodic reservation, with a similar mechanism as in legacy SL communication with SL resource without periodic reservation.</w:t>
                            </w:r>
                          </w:p>
                          <w:p w14:paraId="3884CF77" w14:textId="77777777" w:rsidR="005F10E3" w:rsidRPr="00A95351" w:rsidRDefault="005F10E3" w:rsidP="005F10E3">
                            <w:pPr>
                              <w:numPr>
                                <w:ilvl w:val="1"/>
                                <w:numId w:val="45"/>
                              </w:numPr>
                              <w:spacing w:after="160" w:line="259" w:lineRule="auto"/>
                              <w:contextualSpacing/>
                              <w:rPr>
                                <w:rFonts w:ascii="Times" w:eastAsia="Batang" w:hAnsi="Times"/>
                                <w:szCs w:val="22"/>
                              </w:rPr>
                            </w:pPr>
                            <w:r w:rsidRPr="00A95351">
                              <w:rPr>
                                <w:rFonts w:ascii="Times" w:eastAsia="Batang" w:hAnsi="Times"/>
                                <w:szCs w:val="22"/>
                              </w:rPr>
                              <w:t>FFS: Maximum number of reservations and transmissions after triggering</w:t>
                            </w:r>
                          </w:p>
                          <w:p w14:paraId="5A17D661" w14:textId="77777777" w:rsidR="005F10E3" w:rsidRDefault="005F10E3" w:rsidP="005F10E3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05DFD5" id="Text Box 4" o:spid="_x0000_s1036" type="#_x0000_t202" style="width:478.6pt;height:13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">
                <v:textbox>
                  <w:txbxContent>
                    <w:p w14:paraId="24DE3228" w14:textId="77777777" w:rsidR="005F10E3" w:rsidRPr="00084119" w:rsidRDefault="005F10E3" w:rsidP="005F10E3">
                      <w:pPr>
                        <w:spacing w:line="256" w:lineRule="auto"/>
                        <w:rPr>
                          <w:color w:val="2853DC"/>
                        </w:rPr>
                      </w:pPr>
                      <w:r w:rsidRPr="00084119">
                        <w:rPr>
                          <w:rFonts w:eastAsia="Batang"/>
                          <w:b/>
                          <w:bCs/>
                          <w:color w:val="13171F"/>
                          <w:kern w:val="24"/>
                          <w:highlight w:val="green"/>
                        </w:rPr>
                        <w:t>Agreement (RAN1#112)</w:t>
                      </w:r>
                    </w:p>
                    <w:p w14:paraId="7B36E705" w14:textId="77777777" w:rsidR="005F10E3" w:rsidRPr="00A95351" w:rsidRDefault="005F10E3" w:rsidP="005F10E3">
                      <w:pPr>
                        <w:tabs>
                          <w:tab w:val="left" w:pos="720"/>
                        </w:tabs>
                        <w:spacing w:after="0"/>
                        <w:jc w:val="both"/>
                        <w:rPr>
                          <w:rFonts w:ascii="Times" w:eastAsia="Batang" w:hAnsi="Times"/>
                          <w:szCs w:val="22"/>
                        </w:rPr>
                      </w:pPr>
                      <w:r w:rsidRPr="00A95351">
                        <w:rPr>
                          <w:rFonts w:ascii="Times" w:eastAsia="Batang" w:hAnsi="Times"/>
                          <w:szCs w:val="22"/>
                        </w:rPr>
                        <w:t xml:space="preserve">For SL-PRS transmission, </w:t>
                      </w:r>
                      <w:r w:rsidRPr="00A95351">
                        <w:rPr>
                          <w:rFonts w:ascii="Times" w:eastAsia="Batang" w:hAnsi="Times"/>
                          <w:iCs/>
                          <w:szCs w:val="22"/>
                        </w:rPr>
                        <w:t>at least</w:t>
                      </w:r>
                      <w:r w:rsidRPr="00A95351">
                        <w:rPr>
                          <w:rFonts w:ascii="Times" w:eastAsia="Batang" w:hAnsi="Times"/>
                          <w:szCs w:val="22"/>
                        </w:rPr>
                        <w:t xml:space="preserve"> support the following</w:t>
                      </w:r>
                    </w:p>
                    <w:p w14:paraId="04499764" w14:textId="77777777" w:rsidR="005F10E3" w:rsidRPr="00A95351" w:rsidRDefault="005F10E3" w:rsidP="005F10E3">
                      <w:pPr>
                        <w:numPr>
                          <w:ilvl w:val="0"/>
                          <w:numId w:val="45"/>
                        </w:numPr>
                        <w:spacing w:after="160" w:line="259" w:lineRule="auto"/>
                        <w:contextualSpacing/>
                        <w:rPr>
                          <w:rFonts w:ascii="Times" w:eastAsia="Batang" w:hAnsi="Times"/>
                          <w:szCs w:val="22"/>
                        </w:rPr>
                      </w:pPr>
                      <w:r w:rsidRPr="00A95351">
                        <w:rPr>
                          <w:rFonts w:ascii="Times" w:eastAsia="Batang" w:hAnsi="Times"/>
                          <w:b/>
                          <w:bCs/>
                          <w:szCs w:val="22"/>
                        </w:rPr>
                        <w:t>SL-PRS transmissions with periodic reservation:</w:t>
                      </w:r>
                      <w:r w:rsidRPr="00A95351">
                        <w:rPr>
                          <w:rFonts w:ascii="Times" w:eastAsia="Batang" w:hAnsi="Times"/>
                          <w:szCs w:val="22"/>
                        </w:rPr>
                        <w:t xml:space="preserve"> SL-PRS transmissions which are being reserved with a similar mechanism as the SL periodic resource reservation for another TB in legacy SL communication </w:t>
                      </w:r>
                    </w:p>
                    <w:p w14:paraId="16419273" w14:textId="77777777" w:rsidR="005F10E3" w:rsidRPr="00A95351" w:rsidRDefault="005F10E3" w:rsidP="005F10E3">
                      <w:pPr>
                        <w:numPr>
                          <w:ilvl w:val="1"/>
                          <w:numId w:val="45"/>
                        </w:numPr>
                        <w:spacing w:after="160" w:line="259" w:lineRule="auto"/>
                        <w:contextualSpacing/>
                        <w:rPr>
                          <w:rFonts w:ascii="Times" w:eastAsia="Batang" w:hAnsi="Times"/>
                          <w:szCs w:val="22"/>
                        </w:rPr>
                      </w:pPr>
                      <w:r w:rsidRPr="00A95351">
                        <w:rPr>
                          <w:rFonts w:ascii="Times" w:eastAsia="Batang" w:hAnsi="Times"/>
                          <w:szCs w:val="22"/>
                        </w:rPr>
                        <w:t>FFS: whether/what changes are needed</w:t>
                      </w:r>
                    </w:p>
                    <w:p w14:paraId="6C9C0550" w14:textId="77777777" w:rsidR="005F10E3" w:rsidRPr="00A95351" w:rsidRDefault="005F10E3" w:rsidP="005F10E3">
                      <w:pPr>
                        <w:numPr>
                          <w:ilvl w:val="0"/>
                          <w:numId w:val="45"/>
                        </w:numPr>
                        <w:spacing w:after="160" w:line="259" w:lineRule="auto"/>
                        <w:contextualSpacing/>
                        <w:rPr>
                          <w:rFonts w:ascii="Times" w:eastAsia="Batang" w:hAnsi="Times"/>
                          <w:szCs w:val="22"/>
                        </w:rPr>
                      </w:pPr>
                      <w:r w:rsidRPr="00A95351">
                        <w:rPr>
                          <w:rFonts w:ascii="Times" w:eastAsia="Batang" w:hAnsi="Times"/>
                          <w:b/>
                          <w:bCs/>
                          <w:szCs w:val="22"/>
                        </w:rPr>
                        <w:t>SL-PRS transmissions without periodic reservation</w:t>
                      </w:r>
                      <w:r w:rsidRPr="00A95351">
                        <w:rPr>
                          <w:rFonts w:ascii="Times" w:eastAsia="Batang" w:hAnsi="Times"/>
                          <w:szCs w:val="22"/>
                        </w:rPr>
                        <w:t>: SL-PRS transmissions in which the SL-PRS is transmitted at least once without periodic reservation, with a similar mechanism as in legacy SL communication with SL resource without periodic reservation.</w:t>
                      </w:r>
                    </w:p>
                    <w:p w14:paraId="3884CF77" w14:textId="77777777" w:rsidR="005F10E3" w:rsidRPr="00A95351" w:rsidRDefault="005F10E3" w:rsidP="005F10E3">
                      <w:pPr>
                        <w:numPr>
                          <w:ilvl w:val="1"/>
                          <w:numId w:val="45"/>
                        </w:numPr>
                        <w:spacing w:after="160" w:line="259" w:lineRule="auto"/>
                        <w:contextualSpacing/>
                        <w:rPr>
                          <w:rFonts w:ascii="Times" w:eastAsia="Batang" w:hAnsi="Times"/>
                          <w:szCs w:val="22"/>
                        </w:rPr>
                      </w:pPr>
                      <w:r w:rsidRPr="00A95351">
                        <w:rPr>
                          <w:rFonts w:ascii="Times" w:eastAsia="Batang" w:hAnsi="Times"/>
                          <w:szCs w:val="22"/>
                        </w:rPr>
                        <w:t>FFS: Maximum number of reservations and transmissions after triggering</w:t>
                      </w:r>
                    </w:p>
                    <w:p w14:paraId="5A17D661" w14:textId="77777777" w:rsidR="005F10E3" w:rsidRDefault="005F10E3" w:rsidP="005F10E3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6FA89B5" w14:textId="0E0A5741" w:rsidR="0025286F" w:rsidRPr="0017144F" w:rsidRDefault="005F10E3" w:rsidP="005F10E3">
      <w:pPr>
        <w:rPr>
          <w:rFonts w:eastAsia="Times New Roman"/>
          <w:b/>
          <w:bCs/>
          <w:sz w:val="22"/>
          <w:szCs w:val="22"/>
        </w:rPr>
      </w:pPr>
      <w:r w:rsidRPr="00BD48C2">
        <w:rPr>
          <w:rFonts w:eastAsia="Times New Roman"/>
          <w:b/>
          <w:bCs/>
          <w:sz w:val="22"/>
          <w:szCs w:val="22"/>
        </w:rPr>
        <w:t xml:space="preserve">Proposal </w:t>
      </w:r>
      <w:r w:rsidR="0017144F">
        <w:rPr>
          <w:rFonts w:eastAsia="Times New Roman"/>
          <w:b/>
          <w:bCs/>
          <w:sz w:val="22"/>
          <w:szCs w:val="22"/>
        </w:rPr>
        <w:t>5</w:t>
      </w:r>
      <w:r w:rsidRPr="00BD48C2">
        <w:rPr>
          <w:rFonts w:eastAsia="Times New Roman"/>
          <w:b/>
          <w:bCs/>
          <w:sz w:val="22"/>
          <w:szCs w:val="22"/>
        </w:rPr>
        <w:t>: RAN4 to define requirements for SL PRS measurements assuming one sample (</w:t>
      </w:r>
      <w:proofErr w:type="spellStart"/>
      <w:r w:rsidRPr="00BD48C2">
        <w:rPr>
          <w:rFonts w:eastAsia="Times New Roman"/>
          <w:b/>
          <w:bCs/>
          <w:sz w:val="22"/>
          <w:szCs w:val="22"/>
        </w:rPr>
        <w:t>N_sample</w:t>
      </w:r>
      <w:proofErr w:type="spellEnd"/>
      <w:r w:rsidRPr="00BD48C2">
        <w:rPr>
          <w:rFonts w:eastAsia="Times New Roman"/>
          <w:b/>
          <w:bCs/>
          <w:sz w:val="22"/>
          <w:szCs w:val="22"/>
        </w:rPr>
        <w:t xml:space="preserve"> = 1).</w:t>
      </w:r>
      <w:r>
        <w:rPr>
          <w:rFonts w:eastAsia="Times New Roman"/>
          <w:b/>
          <w:bCs/>
          <w:sz w:val="22"/>
          <w:szCs w:val="22"/>
        </w:rPr>
        <w:t xml:space="preserve"> FFS whether to define requirements for </w:t>
      </w:r>
      <w:proofErr w:type="spellStart"/>
      <w:r w:rsidRPr="00BD48C2">
        <w:rPr>
          <w:rFonts w:eastAsia="Times New Roman"/>
          <w:b/>
          <w:bCs/>
          <w:sz w:val="22"/>
          <w:szCs w:val="22"/>
        </w:rPr>
        <w:t>N_sample</w:t>
      </w:r>
      <w:proofErr w:type="spellEnd"/>
      <w:r w:rsidRPr="00BD48C2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&gt;</w:t>
      </w:r>
      <w:r w:rsidRPr="00BD48C2">
        <w:rPr>
          <w:rFonts w:eastAsia="Times New Roman"/>
          <w:b/>
          <w:bCs/>
          <w:sz w:val="22"/>
          <w:szCs w:val="22"/>
        </w:rPr>
        <w:t xml:space="preserve"> 1</w:t>
      </w:r>
      <w:r>
        <w:rPr>
          <w:rFonts w:eastAsia="Times New Roman"/>
          <w:b/>
          <w:bCs/>
          <w:sz w:val="22"/>
          <w:szCs w:val="22"/>
        </w:rPr>
        <w:t>.</w:t>
      </w:r>
    </w:p>
    <w:p w14:paraId="16C49CA0" w14:textId="6178F62E" w:rsidR="005C1B19" w:rsidRPr="00BD48C2" w:rsidRDefault="005C1B19" w:rsidP="005F10E3">
      <w:pPr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sz w:val="22"/>
          <w:szCs w:val="22"/>
          <w:lang w:val="en-US"/>
        </w:rPr>
        <w:t>Regarding the applicable carrier bandwidth for requirements</w:t>
      </w:r>
      <w:r w:rsidR="00893B69">
        <w:rPr>
          <w:rFonts w:eastAsia="Times New Roman"/>
          <w:sz w:val="22"/>
          <w:szCs w:val="22"/>
          <w:lang w:val="en-US"/>
        </w:rPr>
        <w:t xml:space="preserve">, we propose extending the below agreement to include 100 </w:t>
      </w:r>
      <w:proofErr w:type="spellStart"/>
      <w:r w:rsidR="00893B69">
        <w:rPr>
          <w:rFonts w:eastAsia="Times New Roman"/>
          <w:sz w:val="22"/>
          <w:szCs w:val="22"/>
          <w:lang w:val="en-US"/>
        </w:rPr>
        <w:t>MHz</w:t>
      </w:r>
      <w:r w:rsidR="007A719A">
        <w:rPr>
          <w:rFonts w:eastAsia="Times New Roman"/>
          <w:sz w:val="22"/>
          <w:szCs w:val="22"/>
          <w:lang w:val="en-US"/>
        </w:rPr>
        <w:t>.</w:t>
      </w:r>
      <w:proofErr w:type="spellEnd"/>
    </w:p>
    <w:p w14:paraId="7C6DF19B" w14:textId="77777777" w:rsidR="000127AA" w:rsidRDefault="000127AA" w:rsidP="000127AA">
      <w:pPr>
        <w:spacing w:after="120"/>
        <w:rPr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108823D" wp14:editId="3E7915C2">
                <wp:extent cx="6078220" cy="1219200"/>
                <wp:effectExtent l="0" t="0" r="17780" b="1905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25E81" w14:textId="77777777" w:rsidR="000127AA" w:rsidRPr="0087695E" w:rsidRDefault="000127AA" w:rsidP="000127AA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spacing w:before="0"/>
                              <w:rPr>
                                <w:rFonts w:cs="Arial"/>
                                <w:b/>
                                <w:bCs/>
                                <w:sz w:val="20"/>
                                <w:u w:val="single"/>
                                <w:lang w:val="en-US" w:eastAsia="ko-KR"/>
                              </w:rPr>
                            </w:pPr>
                            <w:r w:rsidRPr="0087695E">
                              <w:rPr>
                                <w:rFonts w:cs="Arial"/>
                                <w:b/>
                                <w:bCs/>
                                <w:sz w:val="20"/>
                                <w:u w:val="single"/>
                                <w:lang w:val="en-US" w:eastAsia="ko-KR"/>
                              </w:rPr>
                              <w:t>Issue 1-1-2: Applicable CBW</w:t>
                            </w:r>
                            <w:r w:rsidRPr="0087695E">
                              <w:rPr>
                                <w:rFonts w:cs="Arial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  <w:t xml:space="preserve"> and SCS</w:t>
                            </w:r>
                          </w:p>
                          <w:p w14:paraId="11004F03" w14:textId="77777777" w:rsidR="000127AA" w:rsidRPr="00484768" w:rsidRDefault="000127AA" w:rsidP="000127AA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484768"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53E3D8E4" w14:textId="77777777" w:rsidR="000127AA" w:rsidRPr="00484768" w:rsidRDefault="000127AA" w:rsidP="000127AA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93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84768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Specify RRM requirement for </w:t>
                            </w:r>
                            <w:proofErr w:type="spellStart"/>
                            <w:r w:rsidRPr="00484768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sidelink</w:t>
                            </w:r>
                            <w:proofErr w:type="spellEnd"/>
                            <w:r w:rsidRPr="00484768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 positioning up to 40MHz CBW and all supported SCS for </w:t>
                            </w:r>
                            <w:proofErr w:type="spellStart"/>
                            <w:r w:rsidRPr="00484768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sidelink</w:t>
                            </w:r>
                            <w:proofErr w:type="spellEnd"/>
                            <w:r w:rsidRPr="00484768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 for FR1.</w:t>
                            </w:r>
                          </w:p>
                          <w:p w14:paraId="67048282" w14:textId="77777777" w:rsidR="000127AA" w:rsidRPr="00484768" w:rsidRDefault="000127AA" w:rsidP="000127AA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120"/>
                              <w:ind w:left="165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84768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FFS for support of larger CBW for up to 100 MHz</w:t>
                            </w:r>
                          </w:p>
                          <w:p w14:paraId="330FB3B5" w14:textId="77777777" w:rsidR="000127AA" w:rsidRDefault="000127AA" w:rsidP="000127A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08823D" id="_x0000_s1037" type="#_x0000_t202" style="width:478.6pt;height:9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">
                <v:textbox>
                  <w:txbxContent>
                    <w:p w14:paraId="36525E81" w14:textId="77777777" w:rsidR="000127AA" w:rsidRPr="0087695E" w:rsidRDefault="000127AA" w:rsidP="000127AA">
                      <w:pPr>
                        <w:pStyle w:val="Heading4"/>
                        <w:numPr>
                          <w:ilvl w:val="0"/>
                          <w:numId w:val="0"/>
                        </w:numPr>
                        <w:spacing w:before="0"/>
                        <w:rPr>
                          <w:rFonts w:cs="Arial"/>
                          <w:b/>
                          <w:bCs/>
                          <w:sz w:val="20"/>
                          <w:u w:val="single"/>
                          <w:lang w:val="en-US" w:eastAsia="ko-KR"/>
                        </w:rPr>
                      </w:pPr>
                      <w:r w:rsidRPr="0087695E">
                        <w:rPr>
                          <w:rFonts w:cs="Arial"/>
                          <w:b/>
                          <w:bCs/>
                          <w:sz w:val="20"/>
                          <w:u w:val="single"/>
                          <w:lang w:val="en-US" w:eastAsia="ko-KR"/>
                        </w:rPr>
                        <w:t>Issue 1-1-2: Applicable CBW</w:t>
                      </w:r>
                      <w:r w:rsidRPr="0087695E">
                        <w:rPr>
                          <w:rFonts w:cs="Arial"/>
                          <w:b/>
                          <w:bCs/>
                          <w:sz w:val="20"/>
                          <w:u w:val="single"/>
                          <w:lang w:val="en-US"/>
                        </w:rPr>
                        <w:t xml:space="preserve"> and SCS</w:t>
                      </w:r>
                    </w:p>
                    <w:p w14:paraId="11004F03" w14:textId="77777777" w:rsidR="000127AA" w:rsidRPr="00484768" w:rsidRDefault="000127AA" w:rsidP="000127AA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484768">
                        <w:rPr>
                          <w:rFonts w:eastAsiaTheme="minorEastAsia"/>
                          <w:i/>
                          <w:lang w:val="en-US" w:eastAsia="zh-CN"/>
                        </w:rPr>
                        <w:t>Agreements:</w:t>
                      </w:r>
                    </w:p>
                    <w:p w14:paraId="53E3D8E4" w14:textId="77777777" w:rsidR="000127AA" w:rsidRPr="00484768" w:rsidRDefault="000127AA" w:rsidP="000127AA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120"/>
                        <w:ind w:left="93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484768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Specify RRM requirement for </w:t>
                      </w:r>
                      <w:proofErr w:type="spellStart"/>
                      <w:r w:rsidRPr="00484768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sidelink</w:t>
                      </w:r>
                      <w:proofErr w:type="spellEnd"/>
                      <w:r w:rsidRPr="00484768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 positioning up to 40MHz CBW and all supported SCS for </w:t>
                      </w:r>
                      <w:proofErr w:type="spellStart"/>
                      <w:r w:rsidRPr="00484768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sidelink</w:t>
                      </w:r>
                      <w:proofErr w:type="spellEnd"/>
                      <w:r w:rsidRPr="00484768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 for FR1.</w:t>
                      </w:r>
                    </w:p>
                    <w:p w14:paraId="67048282" w14:textId="77777777" w:rsidR="000127AA" w:rsidRPr="00484768" w:rsidRDefault="000127AA" w:rsidP="000127AA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120"/>
                        <w:ind w:left="165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484768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FFS for support of larger CBW for up to 100 MHz</w:t>
                      </w:r>
                    </w:p>
                    <w:p w14:paraId="330FB3B5" w14:textId="77777777" w:rsidR="000127AA" w:rsidRDefault="000127AA" w:rsidP="000127AA"/>
                  </w:txbxContent>
                </v:textbox>
                <w10:anchorlock/>
              </v:shape>
            </w:pict>
          </mc:Fallback>
        </mc:AlternateContent>
      </w:r>
    </w:p>
    <w:p w14:paraId="32ADB074" w14:textId="5AFA21A2" w:rsidR="00B31A84" w:rsidRPr="00393D6B" w:rsidRDefault="00B31A84" w:rsidP="000127AA">
      <w:pPr>
        <w:spacing w:after="120"/>
        <w:rPr>
          <w:b/>
          <w:bCs/>
          <w:sz w:val="22"/>
          <w:szCs w:val="22"/>
        </w:rPr>
      </w:pPr>
      <w:r w:rsidRPr="00393D6B">
        <w:rPr>
          <w:b/>
          <w:bCs/>
          <w:sz w:val="22"/>
          <w:szCs w:val="22"/>
        </w:rPr>
        <w:t>Proposal</w:t>
      </w:r>
      <w:r w:rsidR="0017144F">
        <w:rPr>
          <w:b/>
          <w:bCs/>
          <w:sz w:val="22"/>
          <w:szCs w:val="22"/>
        </w:rPr>
        <w:t xml:space="preserve"> 6</w:t>
      </w:r>
      <w:r w:rsidRPr="00393D6B">
        <w:rPr>
          <w:b/>
          <w:bCs/>
          <w:sz w:val="22"/>
          <w:szCs w:val="22"/>
        </w:rPr>
        <w:t xml:space="preserve">: </w:t>
      </w:r>
      <w:r w:rsidR="00DE24E9" w:rsidRPr="00393D6B">
        <w:rPr>
          <w:b/>
          <w:bCs/>
          <w:sz w:val="22"/>
          <w:szCs w:val="22"/>
        </w:rPr>
        <w:t xml:space="preserve">Define </w:t>
      </w:r>
      <w:r w:rsidR="00393D6B" w:rsidRPr="00393D6B">
        <w:rPr>
          <w:b/>
          <w:bCs/>
          <w:sz w:val="22"/>
          <w:szCs w:val="22"/>
        </w:rPr>
        <w:t xml:space="preserve">SL positioning </w:t>
      </w:r>
      <w:r w:rsidR="00DE24E9" w:rsidRPr="00393D6B">
        <w:rPr>
          <w:b/>
          <w:bCs/>
          <w:sz w:val="22"/>
          <w:szCs w:val="22"/>
        </w:rPr>
        <w:t>requirements</w:t>
      </w:r>
      <w:r w:rsidR="00393D6B" w:rsidRPr="00393D6B">
        <w:rPr>
          <w:b/>
          <w:bCs/>
          <w:sz w:val="22"/>
          <w:szCs w:val="22"/>
        </w:rPr>
        <w:t xml:space="preserve"> for</w:t>
      </w:r>
      <w:r w:rsidRPr="00393D6B">
        <w:rPr>
          <w:b/>
          <w:bCs/>
          <w:sz w:val="22"/>
          <w:szCs w:val="22"/>
        </w:rPr>
        <w:t xml:space="preserve"> </w:t>
      </w:r>
      <w:r w:rsidR="00DE24E9" w:rsidRPr="00393D6B">
        <w:rPr>
          <w:b/>
          <w:bCs/>
          <w:sz w:val="22"/>
          <w:szCs w:val="22"/>
        </w:rPr>
        <w:t>CBW = 100 MHz for SL in Rel</w:t>
      </w:r>
      <w:r w:rsidR="00393D6B" w:rsidRPr="00393D6B">
        <w:rPr>
          <w:b/>
          <w:bCs/>
          <w:sz w:val="22"/>
          <w:szCs w:val="22"/>
        </w:rPr>
        <w:t>-18.</w:t>
      </w:r>
    </w:p>
    <w:p w14:paraId="757025BA" w14:textId="1F4BA67A" w:rsidR="00962B05" w:rsidRDefault="00962B05">
      <w:pPr>
        <w:spacing w:after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343E5ABB" w14:textId="5A5D4083" w:rsidR="0025286F" w:rsidRDefault="00962B05" w:rsidP="000127AA">
      <w:pPr>
        <w:spacing w:after="12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RAN4 also </w:t>
      </w:r>
      <w:r w:rsidR="004D4BBD">
        <w:rPr>
          <w:sz w:val="22"/>
          <w:szCs w:val="22"/>
        </w:rPr>
        <w:t xml:space="preserve">started </w:t>
      </w:r>
      <w:r>
        <w:rPr>
          <w:sz w:val="22"/>
          <w:szCs w:val="22"/>
        </w:rPr>
        <w:t>discuss</w:t>
      </w:r>
      <w:r w:rsidR="004D4BBD">
        <w:rPr>
          <w:sz w:val="22"/>
          <w:szCs w:val="22"/>
        </w:rPr>
        <w:t>ing</w:t>
      </w:r>
      <w:r>
        <w:rPr>
          <w:sz w:val="22"/>
          <w:szCs w:val="22"/>
        </w:rPr>
        <w:t xml:space="preserve"> </w:t>
      </w:r>
      <w:r w:rsidR="004D4BBD">
        <w:rPr>
          <w:sz w:val="22"/>
          <w:szCs w:val="22"/>
        </w:rPr>
        <w:t xml:space="preserve">potential impact of </w:t>
      </w:r>
      <w:r w:rsidR="00376C7D">
        <w:rPr>
          <w:sz w:val="22"/>
          <w:szCs w:val="22"/>
        </w:rPr>
        <w:t>timing errors on SL positioning measurements.</w:t>
      </w:r>
      <w:r w:rsidR="00191421">
        <w:rPr>
          <w:sz w:val="22"/>
          <w:szCs w:val="22"/>
        </w:rPr>
        <w:t xml:space="preserve"> </w:t>
      </w:r>
      <w:r w:rsidR="00443734">
        <w:rPr>
          <w:sz w:val="22"/>
          <w:szCs w:val="22"/>
        </w:rPr>
        <w:t>It</w:t>
      </w:r>
      <w:r w:rsidR="00191421">
        <w:rPr>
          <w:sz w:val="22"/>
          <w:szCs w:val="22"/>
        </w:rPr>
        <w:t xml:space="preserve"> was agree</w:t>
      </w:r>
      <w:r w:rsidR="00443734">
        <w:rPr>
          <w:sz w:val="22"/>
          <w:szCs w:val="22"/>
        </w:rPr>
        <w:t>d</w:t>
      </w:r>
      <w:r w:rsidR="00191421">
        <w:rPr>
          <w:sz w:val="22"/>
          <w:szCs w:val="22"/>
        </w:rPr>
        <w:t xml:space="preserve"> </w:t>
      </w:r>
      <w:r w:rsidR="00AF1138">
        <w:rPr>
          <w:sz w:val="22"/>
          <w:szCs w:val="22"/>
        </w:rPr>
        <w:t xml:space="preserve">that the impact of UE timing errors </w:t>
      </w:r>
      <w:r w:rsidR="001951C9">
        <w:rPr>
          <w:sz w:val="22"/>
          <w:szCs w:val="22"/>
        </w:rPr>
        <w:t>will be discu</w:t>
      </w:r>
      <w:r w:rsidR="000861B6">
        <w:rPr>
          <w:sz w:val="22"/>
          <w:szCs w:val="22"/>
        </w:rPr>
        <w:t>ss</w:t>
      </w:r>
      <w:r w:rsidR="001951C9">
        <w:rPr>
          <w:sz w:val="22"/>
          <w:szCs w:val="22"/>
        </w:rPr>
        <w:t>ed</w:t>
      </w:r>
      <w:r w:rsidR="000861B6">
        <w:rPr>
          <w:sz w:val="22"/>
          <w:szCs w:val="22"/>
        </w:rPr>
        <w:t xml:space="preserve"> by RAN4</w:t>
      </w:r>
      <w:r w:rsidR="001951C9">
        <w:rPr>
          <w:sz w:val="22"/>
          <w:szCs w:val="22"/>
        </w:rPr>
        <w:t>.</w:t>
      </w:r>
      <w:r w:rsidR="000861B6">
        <w:rPr>
          <w:sz w:val="22"/>
          <w:szCs w:val="22"/>
        </w:rPr>
        <w:t xml:space="preserve"> While </w:t>
      </w:r>
      <w:r w:rsidR="00D52BBF">
        <w:rPr>
          <w:sz w:val="22"/>
          <w:szCs w:val="22"/>
        </w:rPr>
        <w:t>it is reasonable to discuss potential impact of UE timing errors</w:t>
      </w:r>
      <w:r w:rsidR="00376C7D">
        <w:rPr>
          <w:sz w:val="22"/>
          <w:szCs w:val="22"/>
        </w:rPr>
        <w:t xml:space="preserve"> </w:t>
      </w:r>
      <w:r w:rsidR="00003B59">
        <w:rPr>
          <w:sz w:val="22"/>
          <w:szCs w:val="22"/>
        </w:rPr>
        <w:t xml:space="preserve">on core and accuracy requirements for SL positioning, we do not think </w:t>
      </w:r>
      <w:r w:rsidR="0075799A">
        <w:rPr>
          <w:sz w:val="22"/>
          <w:szCs w:val="22"/>
        </w:rPr>
        <w:t xml:space="preserve">the </w:t>
      </w:r>
      <w:r w:rsidR="00003B59">
        <w:rPr>
          <w:sz w:val="22"/>
          <w:szCs w:val="22"/>
        </w:rPr>
        <w:t xml:space="preserve">RAN4 </w:t>
      </w:r>
      <w:r w:rsidR="0075799A">
        <w:rPr>
          <w:sz w:val="22"/>
          <w:szCs w:val="22"/>
        </w:rPr>
        <w:t>scope in this WI includes specify</w:t>
      </w:r>
      <w:r w:rsidR="009C4DFC">
        <w:rPr>
          <w:sz w:val="22"/>
          <w:szCs w:val="22"/>
        </w:rPr>
        <w:t>ing UL timing accuracy enhancements</w:t>
      </w:r>
      <w:r w:rsidR="004C2C2E">
        <w:rPr>
          <w:sz w:val="22"/>
          <w:szCs w:val="22"/>
        </w:rPr>
        <w:t>. We support reusing the existing requirements.</w:t>
      </w:r>
      <w:r w:rsidR="0075799A">
        <w:rPr>
          <w:sz w:val="22"/>
          <w:szCs w:val="22"/>
        </w:rPr>
        <w:t xml:space="preserve"> </w:t>
      </w:r>
    </w:p>
    <w:p w14:paraId="29EF5793" w14:textId="47AE7049" w:rsidR="00922FBE" w:rsidRPr="00A731D0" w:rsidRDefault="00922FBE" w:rsidP="00E5116F">
      <w:pPr>
        <w:spacing w:before="120" w:after="120"/>
        <w:rPr>
          <w:rFonts w:eastAsia="SimSun"/>
          <w:b/>
          <w:bCs/>
          <w:sz w:val="22"/>
          <w:szCs w:val="22"/>
          <w:lang w:eastAsia="zh-CN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A16703F" wp14:editId="61EB1DE4">
                <wp:extent cx="6078220" cy="3609975"/>
                <wp:effectExtent l="0" t="0" r="17780" b="28575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609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2FB6F" w14:textId="77777777" w:rsidR="003064D0" w:rsidRPr="003064D0" w:rsidRDefault="003064D0" w:rsidP="000E6547">
                            <w:pPr>
                              <w:keepNext/>
                              <w:keepLines/>
                              <w:outlineLvl w:val="3"/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sv-SE" w:eastAsia="zh-CN"/>
                              </w:rPr>
                            </w:pPr>
                            <w:r w:rsidRPr="003064D0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sv-SE" w:eastAsia="ko-KR"/>
                              </w:rPr>
                              <w:t>Issue 1-</w:t>
                            </w:r>
                            <w:r w:rsidRPr="003064D0">
                              <w:rPr>
                                <w:rFonts w:ascii="Arial" w:eastAsia="SimSun" w:hAnsi="Arial" w:hint="eastAsia"/>
                                <w:b/>
                                <w:szCs w:val="16"/>
                                <w:u w:val="single"/>
                                <w:lang w:val="sv-SE" w:eastAsia="zh-CN"/>
                              </w:rPr>
                              <w:t>4-1</w:t>
                            </w:r>
                            <w:r w:rsidRPr="003064D0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sv-SE" w:eastAsia="ko-KR"/>
                              </w:rPr>
                              <w:t xml:space="preserve">: </w:t>
                            </w:r>
                            <w:r w:rsidRPr="003064D0">
                              <w:rPr>
                                <w:rFonts w:ascii="Arial" w:eastAsia="SimSun" w:hAnsi="Arial" w:hint="eastAsia"/>
                                <w:b/>
                                <w:szCs w:val="16"/>
                                <w:u w:val="single"/>
                                <w:lang w:val="sv-SE" w:eastAsia="zh-CN"/>
                              </w:rPr>
                              <w:t>Timing error limit requirements</w:t>
                            </w:r>
                          </w:p>
                          <w:p w14:paraId="5D64AB9D" w14:textId="77777777" w:rsidR="003064D0" w:rsidRPr="003064D0" w:rsidRDefault="003064D0" w:rsidP="003064D0">
                            <w:pPr>
                              <w:spacing w:line="259" w:lineRule="auto"/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</w:pPr>
                            <w:r w:rsidRPr="003064D0">
                              <w:rPr>
                                <w:rFonts w:eastAsia="DengXian" w:hint="eastAsia"/>
                                <w:i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7A187B27" w14:textId="77777777" w:rsidR="003064D0" w:rsidRPr="003064D0" w:rsidRDefault="003064D0" w:rsidP="003064D0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064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RAN4 to discuss the impact of UE timing error requirements on the </w:t>
                            </w:r>
                            <w:proofErr w:type="spellStart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sidelink</w:t>
                            </w:r>
                            <w:proofErr w:type="spellEnd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positioning</w:t>
                            </w:r>
                            <w:r w:rsidRPr="003064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measurement period and accuracy requirements. </w:t>
                            </w:r>
                          </w:p>
                          <w:p w14:paraId="18396E32" w14:textId="77777777" w:rsidR="003064D0" w:rsidRPr="003064D0" w:rsidRDefault="003064D0" w:rsidP="003064D0">
                            <w:pPr>
                              <w:spacing w:line="259" w:lineRule="auto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3064D0">
                              <w:rPr>
                                <w:rFonts w:eastAsia="SimSun" w:hint="eastAsia"/>
                                <w:lang w:val="en-US" w:eastAsia="zh-CN"/>
                              </w:rPr>
                              <w:t>&lt;</w:t>
                            </w:r>
                            <w:r w:rsidRPr="003064D0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3064D0">
                              <w:rPr>
                                <w:rFonts w:eastAsia="SimSun"/>
                                <w:lang w:val="en-US" w:eastAsia="zh-CN"/>
                              </w:rPr>
                              <w:t>Way forward</w:t>
                            </w:r>
                            <w:r w:rsidRPr="003064D0"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&gt;</w:t>
                            </w:r>
                          </w:p>
                          <w:p w14:paraId="6E4544B6" w14:textId="77777777" w:rsidR="003064D0" w:rsidRPr="003064D0" w:rsidRDefault="003064D0" w:rsidP="003064D0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3064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1</w:t>
                            </w: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7269DE12" w14:textId="77777777" w:rsidR="003064D0" w:rsidRPr="003064D0" w:rsidRDefault="003064D0" w:rsidP="003064D0">
                            <w:pPr>
                              <w:numPr>
                                <w:ilvl w:val="1"/>
                                <w:numId w:val="15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064D0">
                              <w:rPr>
                                <w:lang w:eastAsia="ko-KR"/>
                              </w:rPr>
                              <w:t>RAN4 needs to specify a more stringent timing error limit requirement for SL positioning</w:t>
                            </w:r>
                            <w:r w:rsidRPr="003064D0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62793E5D" w14:textId="77777777" w:rsidR="003064D0" w:rsidRPr="003064D0" w:rsidRDefault="003064D0" w:rsidP="003064D0">
                            <w:pPr>
                              <w:numPr>
                                <w:ilvl w:val="1"/>
                                <w:numId w:val="15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Can be necessary the anchor UE’s transmission time error requirement. (</w:t>
                            </w:r>
                            <w:proofErr w:type="gramStart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e.g.</w:t>
                            </w:r>
                            <w:proofErr w:type="gramEnd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less than 10 </w:t>
                            </w:r>
                            <w:proofErr w:type="spellStart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nsec</w:t>
                            </w:r>
                            <w:proofErr w:type="spellEnd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which equates to about 3m distance offset)</w:t>
                            </w:r>
                          </w:p>
                          <w:p w14:paraId="605A704B" w14:textId="77777777" w:rsidR="003064D0" w:rsidRPr="003064D0" w:rsidRDefault="003064D0" w:rsidP="003064D0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3064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2</w:t>
                            </w: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0892C66A" w14:textId="77777777" w:rsidR="003064D0" w:rsidRPr="003064D0" w:rsidRDefault="003064D0" w:rsidP="003064D0">
                            <w:pPr>
                              <w:numPr>
                                <w:ilvl w:val="1"/>
                                <w:numId w:val="15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RAN4 can reuse current </w:t>
                            </w:r>
                            <w:proofErr w:type="spellStart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Te</w:t>
                            </w:r>
                            <w:proofErr w:type="spellEnd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requirements </w:t>
                            </w:r>
                            <w:proofErr w:type="gramStart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in order to</w:t>
                            </w:r>
                            <w:proofErr w:type="gramEnd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define the performance requirements. In parallel RAN4 could check feasibility for improved </w:t>
                            </w:r>
                            <w:proofErr w:type="spellStart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Te</w:t>
                            </w:r>
                            <w:proofErr w:type="spellEnd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requirements.</w:t>
                            </w:r>
                          </w:p>
                          <w:p w14:paraId="01D289D5" w14:textId="77777777" w:rsidR="003064D0" w:rsidRPr="003064D0" w:rsidRDefault="003064D0" w:rsidP="003064D0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3064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3</w:t>
                            </w: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04FE6223" w14:textId="77777777" w:rsidR="003064D0" w:rsidRPr="003064D0" w:rsidRDefault="003064D0" w:rsidP="003064D0">
                            <w:pPr>
                              <w:numPr>
                                <w:ilvl w:val="1"/>
                                <w:numId w:val="15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Reuse the existing </w:t>
                            </w:r>
                            <w:proofErr w:type="spellStart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Te</w:t>
                            </w:r>
                            <w:proofErr w:type="spellEnd"/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requirements for SL positioning in Rel-18.</w:t>
                            </w:r>
                          </w:p>
                          <w:p w14:paraId="2E077D35" w14:textId="77777777" w:rsidR="003064D0" w:rsidRPr="003064D0" w:rsidRDefault="003064D0" w:rsidP="003064D0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3064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4</w:t>
                            </w: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705B3654" w14:textId="77777777" w:rsidR="003064D0" w:rsidRPr="003064D0" w:rsidRDefault="003064D0" w:rsidP="003064D0">
                            <w:pPr>
                              <w:numPr>
                                <w:ilvl w:val="1"/>
                                <w:numId w:val="15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3064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options </w:t>
                            </w:r>
                            <w:r w:rsidRPr="003064D0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are </w:t>
                            </w:r>
                            <w:r w:rsidRPr="003064D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not precluded.</w:t>
                            </w:r>
                          </w:p>
                          <w:p w14:paraId="4D1255DD" w14:textId="77777777" w:rsidR="00922FBE" w:rsidRDefault="00922FBE" w:rsidP="00922FBE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16703F" id="Text Box 10" o:spid="_x0000_s1038" type="#_x0000_t202" style="width:478.6pt;height:28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">
                <v:textbox>
                  <w:txbxContent>
                    <w:p w14:paraId="30B2FB6F" w14:textId="77777777" w:rsidR="003064D0" w:rsidRPr="003064D0" w:rsidRDefault="003064D0" w:rsidP="000E6547">
                      <w:pPr>
                        <w:keepNext/>
                        <w:keepLines/>
                        <w:outlineLvl w:val="3"/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sv-SE" w:eastAsia="zh-CN"/>
                        </w:rPr>
                      </w:pPr>
                      <w:r w:rsidRPr="003064D0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sv-SE" w:eastAsia="ko-KR"/>
                        </w:rPr>
                        <w:t>Issue 1-</w:t>
                      </w:r>
                      <w:r w:rsidRPr="003064D0">
                        <w:rPr>
                          <w:rFonts w:ascii="Arial" w:eastAsia="SimSun" w:hAnsi="Arial" w:hint="eastAsia"/>
                          <w:b/>
                          <w:szCs w:val="16"/>
                          <w:u w:val="single"/>
                          <w:lang w:val="sv-SE" w:eastAsia="zh-CN"/>
                        </w:rPr>
                        <w:t>4-1</w:t>
                      </w:r>
                      <w:r w:rsidRPr="003064D0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sv-SE" w:eastAsia="ko-KR"/>
                        </w:rPr>
                        <w:t xml:space="preserve">: </w:t>
                      </w:r>
                      <w:r w:rsidRPr="003064D0">
                        <w:rPr>
                          <w:rFonts w:ascii="Arial" w:eastAsia="SimSun" w:hAnsi="Arial" w:hint="eastAsia"/>
                          <w:b/>
                          <w:szCs w:val="16"/>
                          <w:u w:val="single"/>
                          <w:lang w:val="sv-SE" w:eastAsia="zh-CN"/>
                        </w:rPr>
                        <w:t>Timing error limit requirements</w:t>
                      </w:r>
                    </w:p>
                    <w:p w14:paraId="5D64AB9D" w14:textId="77777777" w:rsidR="003064D0" w:rsidRPr="003064D0" w:rsidRDefault="003064D0" w:rsidP="003064D0">
                      <w:pPr>
                        <w:spacing w:line="259" w:lineRule="auto"/>
                        <w:rPr>
                          <w:rFonts w:eastAsia="DengXian"/>
                          <w:i/>
                          <w:lang w:val="en-US" w:eastAsia="zh-CN"/>
                        </w:rPr>
                      </w:pPr>
                      <w:r w:rsidRPr="003064D0">
                        <w:rPr>
                          <w:rFonts w:eastAsia="DengXian" w:hint="eastAsia"/>
                          <w:i/>
                          <w:lang w:val="en-US" w:eastAsia="zh-CN"/>
                        </w:rPr>
                        <w:t>Agreements:</w:t>
                      </w:r>
                    </w:p>
                    <w:p w14:paraId="7A187B27" w14:textId="77777777" w:rsidR="003064D0" w:rsidRPr="003064D0" w:rsidRDefault="003064D0" w:rsidP="003064D0">
                      <w:pPr>
                        <w:numPr>
                          <w:ilvl w:val="0"/>
                          <w:numId w:val="15"/>
                        </w:numPr>
                        <w:spacing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064D0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RAN4 to discuss the impact of UE timing error requirements on the </w:t>
                      </w:r>
                      <w:proofErr w:type="spellStart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>sidelink</w:t>
                      </w:r>
                      <w:proofErr w:type="spellEnd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 positioning</w:t>
                      </w:r>
                      <w:r w:rsidRPr="003064D0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measurement period and accuracy requirements. </w:t>
                      </w:r>
                    </w:p>
                    <w:p w14:paraId="18396E32" w14:textId="77777777" w:rsidR="003064D0" w:rsidRPr="003064D0" w:rsidRDefault="003064D0" w:rsidP="003064D0">
                      <w:pPr>
                        <w:spacing w:line="259" w:lineRule="auto"/>
                        <w:rPr>
                          <w:rFonts w:eastAsia="SimSun"/>
                          <w:lang w:val="en-US" w:eastAsia="zh-CN"/>
                        </w:rPr>
                      </w:pPr>
                      <w:r w:rsidRPr="003064D0">
                        <w:rPr>
                          <w:rFonts w:eastAsia="SimSun" w:hint="eastAsia"/>
                          <w:lang w:val="en-US" w:eastAsia="zh-CN"/>
                        </w:rPr>
                        <w:t>&lt;</w:t>
                      </w:r>
                      <w:r w:rsidRPr="003064D0">
                        <w:rPr>
                          <w:rFonts w:eastAsia="SimSun"/>
                        </w:rPr>
                        <w:t xml:space="preserve"> </w:t>
                      </w:r>
                      <w:r w:rsidRPr="003064D0">
                        <w:rPr>
                          <w:rFonts w:eastAsia="SimSun"/>
                          <w:lang w:val="en-US" w:eastAsia="zh-CN"/>
                        </w:rPr>
                        <w:t>Way forward</w:t>
                      </w:r>
                      <w:r w:rsidRPr="003064D0">
                        <w:rPr>
                          <w:rFonts w:eastAsia="SimSun" w:hint="eastAsia"/>
                          <w:lang w:val="en-US" w:eastAsia="zh-CN"/>
                        </w:rPr>
                        <w:t xml:space="preserve"> &gt;</w:t>
                      </w:r>
                    </w:p>
                    <w:p w14:paraId="6E4544B6" w14:textId="77777777" w:rsidR="003064D0" w:rsidRPr="003064D0" w:rsidRDefault="003064D0" w:rsidP="003064D0">
                      <w:pPr>
                        <w:numPr>
                          <w:ilvl w:val="0"/>
                          <w:numId w:val="15"/>
                        </w:numPr>
                        <w:spacing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3064D0">
                        <w:rPr>
                          <w:rFonts w:eastAsia="SimSun" w:hint="eastAsia"/>
                          <w:szCs w:val="24"/>
                          <w:lang w:eastAsia="zh-CN"/>
                        </w:rPr>
                        <w:t>1</w:t>
                      </w: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7269DE12" w14:textId="77777777" w:rsidR="003064D0" w:rsidRPr="003064D0" w:rsidRDefault="003064D0" w:rsidP="003064D0">
                      <w:pPr>
                        <w:numPr>
                          <w:ilvl w:val="1"/>
                          <w:numId w:val="15"/>
                        </w:numPr>
                        <w:spacing w:after="120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064D0">
                        <w:rPr>
                          <w:lang w:eastAsia="ko-KR"/>
                        </w:rPr>
                        <w:t>RAN4 needs to specify a more stringent timing error limit requirement for SL positioning</w:t>
                      </w:r>
                      <w:r w:rsidRPr="003064D0">
                        <w:rPr>
                          <w:rFonts w:eastAsia="DengXian" w:hint="eastAsia"/>
                          <w:lang w:eastAsia="zh-CN"/>
                        </w:rPr>
                        <w:t xml:space="preserve">. </w:t>
                      </w:r>
                    </w:p>
                    <w:p w14:paraId="62793E5D" w14:textId="77777777" w:rsidR="003064D0" w:rsidRPr="003064D0" w:rsidRDefault="003064D0" w:rsidP="003064D0">
                      <w:pPr>
                        <w:numPr>
                          <w:ilvl w:val="1"/>
                          <w:numId w:val="15"/>
                        </w:numPr>
                        <w:spacing w:after="120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>Can be necessary the anchor UE’s transmission time error requirement. (</w:t>
                      </w:r>
                      <w:proofErr w:type="gramStart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>e.g.</w:t>
                      </w:r>
                      <w:proofErr w:type="gramEnd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 less than 10 </w:t>
                      </w:r>
                      <w:proofErr w:type="spellStart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>nsec</w:t>
                      </w:r>
                      <w:proofErr w:type="spellEnd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 which equates to about 3m distance offset)</w:t>
                      </w:r>
                    </w:p>
                    <w:p w14:paraId="605A704B" w14:textId="77777777" w:rsidR="003064D0" w:rsidRPr="003064D0" w:rsidRDefault="003064D0" w:rsidP="003064D0">
                      <w:pPr>
                        <w:numPr>
                          <w:ilvl w:val="0"/>
                          <w:numId w:val="15"/>
                        </w:numPr>
                        <w:spacing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3064D0">
                        <w:rPr>
                          <w:rFonts w:eastAsia="SimSun" w:hint="eastAsia"/>
                          <w:szCs w:val="24"/>
                          <w:lang w:eastAsia="zh-CN"/>
                        </w:rPr>
                        <w:t>2</w:t>
                      </w: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0892C66A" w14:textId="77777777" w:rsidR="003064D0" w:rsidRPr="003064D0" w:rsidRDefault="003064D0" w:rsidP="003064D0">
                      <w:pPr>
                        <w:numPr>
                          <w:ilvl w:val="1"/>
                          <w:numId w:val="15"/>
                        </w:numPr>
                        <w:spacing w:after="120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RAN4 can reuse current </w:t>
                      </w:r>
                      <w:proofErr w:type="spellStart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>Te</w:t>
                      </w:r>
                      <w:proofErr w:type="spellEnd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 requirements </w:t>
                      </w:r>
                      <w:proofErr w:type="gramStart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>in order to</w:t>
                      </w:r>
                      <w:proofErr w:type="gramEnd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 define the performance requirements. In parallel RAN4 could check feasibility for improved </w:t>
                      </w:r>
                      <w:proofErr w:type="spellStart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>Te</w:t>
                      </w:r>
                      <w:proofErr w:type="spellEnd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 requirements.</w:t>
                      </w:r>
                    </w:p>
                    <w:p w14:paraId="01D289D5" w14:textId="77777777" w:rsidR="003064D0" w:rsidRPr="003064D0" w:rsidRDefault="003064D0" w:rsidP="003064D0">
                      <w:pPr>
                        <w:numPr>
                          <w:ilvl w:val="0"/>
                          <w:numId w:val="15"/>
                        </w:numPr>
                        <w:spacing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3064D0">
                        <w:rPr>
                          <w:rFonts w:eastAsia="SimSun" w:hint="eastAsia"/>
                          <w:szCs w:val="24"/>
                          <w:lang w:eastAsia="zh-CN"/>
                        </w:rPr>
                        <w:t>3</w:t>
                      </w: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04FE6223" w14:textId="77777777" w:rsidR="003064D0" w:rsidRPr="003064D0" w:rsidRDefault="003064D0" w:rsidP="003064D0">
                      <w:pPr>
                        <w:numPr>
                          <w:ilvl w:val="1"/>
                          <w:numId w:val="15"/>
                        </w:numPr>
                        <w:spacing w:after="120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Reuse the existing </w:t>
                      </w:r>
                      <w:proofErr w:type="spellStart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>Te</w:t>
                      </w:r>
                      <w:proofErr w:type="spellEnd"/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 requirements for SL positioning in Rel-18.</w:t>
                      </w:r>
                    </w:p>
                    <w:p w14:paraId="2E077D35" w14:textId="77777777" w:rsidR="003064D0" w:rsidRPr="003064D0" w:rsidRDefault="003064D0" w:rsidP="003064D0">
                      <w:pPr>
                        <w:numPr>
                          <w:ilvl w:val="0"/>
                          <w:numId w:val="15"/>
                        </w:numPr>
                        <w:spacing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3064D0">
                        <w:rPr>
                          <w:rFonts w:eastAsia="SimSun" w:hint="eastAsia"/>
                          <w:szCs w:val="24"/>
                          <w:lang w:eastAsia="zh-CN"/>
                        </w:rPr>
                        <w:t>4</w:t>
                      </w: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705B3654" w14:textId="77777777" w:rsidR="003064D0" w:rsidRPr="003064D0" w:rsidRDefault="003064D0" w:rsidP="003064D0">
                      <w:pPr>
                        <w:numPr>
                          <w:ilvl w:val="1"/>
                          <w:numId w:val="15"/>
                        </w:numPr>
                        <w:spacing w:after="120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3064D0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</w:t>
                      </w: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options </w:t>
                      </w:r>
                      <w:r w:rsidRPr="003064D0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are </w:t>
                      </w:r>
                      <w:r w:rsidRPr="003064D0">
                        <w:rPr>
                          <w:rFonts w:eastAsia="SimSun"/>
                          <w:szCs w:val="24"/>
                          <w:lang w:eastAsia="zh-CN"/>
                        </w:rPr>
                        <w:t>not precluded.</w:t>
                      </w:r>
                    </w:p>
                    <w:p w14:paraId="4D1255DD" w14:textId="77777777" w:rsidR="00922FBE" w:rsidRDefault="00922FBE" w:rsidP="00922FBE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356552C" w14:textId="75984AC9" w:rsidR="00E5116F" w:rsidRDefault="00B9033A" w:rsidP="001233F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17144F">
        <w:rPr>
          <w:b/>
          <w:bCs/>
          <w:sz w:val="22"/>
          <w:szCs w:val="22"/>
        </w:rPr>
        <w:t xml:space="preserve"> 7</w:t>
      </w:r>
      <w:r>
        <w:rPr>
          <w:b/>
          <w:bCs/>
          <w:sz w:val="22"/>
          <w:szCs w:val="22"/>
        </w:rPr>
        <w:t xml:space="preserve">: </w:t>
      </w:r>
      <w:r w:rsidR="00E700B3" w:rsidRPr="003064D0">
        <w:rPr>
          <w:b/>
          <w:bCs/>
          <w:sz w:val="22"/>
          <w:szCs w:val="22"/>
        </w:rPr>
        <w:t xml:space="preserve">Reuse the existing </w:t>
      </w:r>
      <w:proofErr w:type="spellStart"/>
      <w:r w:rsidR="00E700B3" w:rsidRPr="003064D0">
        <w:rPr>
          <w:b/>
          <w:bCs/>
          <w:sz w:val="22"/>
          <w:szCs w:val="22"/>
        </w:rPr>
        <w:t>Te</w:t>
      </w:r>
      <w:proofErr w:type="spellEnd"/>
      <w:r w:rsidR="00E700B3" w:rsidRPr="003064D0">
        <w:rPr>
          <w:b/>
          <w:bCs/>
          <w:sz w:val="22"/>
          <w:szCs w:val="22"/>
        </w:rPr>
        <w:t xml:space="preserve"> requirements for SL positioning in Rel-18.</w:t>
      </w:r>
    </w:p>
    <w:p w14:paraId="755E6FB1" w14:textId="77777777" w:rsidR="00E700B3" w:rsidRDefault="00E700B3" w:rsidP="001233FC">
      <w:pPr>
        <w:rPr>
          <w:b/>
          <w:bCs/>
          <w:sz w:val="22"/>
          <w:szCs w:val="22"/>
        </w:rPr>
      </w:pPr>
    </w:p>
    <w:p w14:paraId="05B76434" w14:textId="42F04219" w:rsidR="00E700B3" w:rsidRDefault="00E700B3" w:rsidP="001233FC">
      <w:pPr>
        <w:rPr>
          <w:b/>
          <w:bCs/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6249CD1" wp14:editId="2EE4613B">
                <wp:extent cx="6078220" cy="1695450"/>
                <wp:effectExtent l="0" t="0" r="17780" b="19050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F0C6E" w14:textId="77777777" w:rsidR="000E6547" w:rsidRPr="000E6547" w:rsidRDefault="000E6547" w:rsidP="0097556C">
                            <w:pPr>
                              <w:keepNext/>
                              <w:keepLines/>
                              <w:outlineLvl w:val="3"/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zh-CN"/>
                              </w:rPr>
                            </w:pPr>
                            <w:r w:rsidRPr="000E6547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ko-KR"/>
                              </w:rPr>
                              <w:t>Issue 1-</w:t>
                            </w:r>
                            <w:r w:rsidRPr="000E6547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zh-CN"/>
                              </w:rPr>
                              <w:t>4-2</w:t>
                            </w:r>
                            <w:r w:rsidRPr="000E6547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 w:rsidRPr="000E6547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en-US" w:eastAsia="zh-CN"/>
                              </w:rPr>
                              <w:t>Transmission time adjustment</w:t>
                            </w:r>
                          </w:p>
                          <w:p w14:paraId="3A4CA13E" w14:textId="77777777" w:rsidR="000E6547" w:rsidRPr="000E6547" w:rsidRDefault="000E6547" w:rsidP="000E6547">
                            <w:pPr>
                              <w:spacing w:line="259" w:lineRule="auto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0E6547">
                              <w:rPr>
                                <w:rFonts w:eastAsia="SimSun" w:hint="eastAsia"/>
                                <w:lang w:val="en-US" w:eastAsia="zh-CN"/>
                              </w:rPr>
                              <w:t>&lt;</w:t>
                            </w:r>
                            <w:r w:rsidRPr="000E6547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0E6547">
                              <w:rPr>
                                <w:rFonts w:eastAsia="SimSun"/>
                                <w:lang w:val="en-US" w:eastAsia="zh-CN"/>
                              </w:rPr>
                              <w:t>Way forward</w:t>
                            </w:r>
                            <w:r w:rsidRPr="000E6547"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&gt;</w:t>
                            </w:r>
                          </w:p>
                          <w:p w14:paraId="28D293BA" w14:textId="77777777" w:rsidR="000E6547" w:rsidRPr="000E6547" w:rsidRDefault="000E6547" w:rsidP="000E6547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0E654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0E6547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ption 1</w:t>
                            </w:r>
                            <w:r w:rsidRPr="000E654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317A15FF" w14:textId="77777777" w:rsidR="000E6547" w:rsidRPr="000E6547" w:rsidRDefault="000E6547" w:rsidP="000E6547">
                            <w:pPr>
                              <w:numPr>
                                <w:ilvl w:val="1"/>
                                <w:numId w:val="15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0E6547">
                              <w:rPr>
                                <w:lang w:eastAsia="ko-KR"/>
                              </w:rPr>
                              <w:t>RAN4 needs to specify transmission time adjustment with high granularity requirement for SL positioning</w:t>
                            </w:r>
                            <w:r w:rsidRPr="000E6547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33AA9FCB" w14:textId="77777777" w:rsidR="000E6547" w:rsidRPr="000E6547" w:rsidRDefault="000E6547" w:rsidP="000E6547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0E6547">
                              <w:rPr>
                                <w:lang w:eastAsia="ko-KR"/>
                              </w:rPr>
                              <w:t>Option 2</w:t>
                            </w:r>
                            <w:r w:rsidRPr="000E654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33C10584" w14:textId="77777777" w:rsidR="000E6547" w:rsidRPr="000E6547" w:rsidRDefault="000E6547" w:rsidP="000E6547">
                            <w:pPr>
                              <w:numPr>
                                <w:ilvl w:val="1"/>
                                <w:numId w:val="15"/>
                              </w:numPr>
                              <w:spacing w:after="120"/>
                              <w:ind w:left="165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0E654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No new requirements related to transmit timing adjustment for SL positioning.</w:t>
                            </w:r>
                          </w:p>
                          <w:p w14:paraId="2B8ECB7F" w14:textId="77777777" w:rsidR="00E700B3" w:rsidRDefault="00E700B3" w:rsidP="00E700B3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249CD1" id="Text Box 11" o:spid="_x0000_s1039" type="#_x0000_t202" style="width:478.6pt;height:1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">
                <v:textbox>
                  <w:txbxContent>
                    <w:p w14:paraId="16BF0C6E" w14:textId="77777777" w:rsidR="000E6547" w:rsidRPr="000E6547" w:rsidRDefault="000E6547" w:rsidP="0097556C">
                      <w:pPr>
                        <w:keepNext/>
                        <w:keepLines/>
                        <w:outlineLvl w:val="3"/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zh-CN"/>
                        </w:rPr>
                      </w:pPr>
                      <w:r w:rsidRPr="000E6547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ko-KR"/>
                        </w:rPr>
                        <w:t>Issue 1-</w:t>
                      </w:r>
                      <w:r w:rsidRPr="000E6547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zh-CN"/>
                        </w:rPr>
                        <w:t>4-2</w:t>
                      </w:r>
                      <w:r w:rsidRPr="000E6547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ko-KR"/>
                        </w:rPr>
                        <w:t xml:space="preserve">: </w:t>
                      </w:r>
                      <w:r w:rsidRPr="000E6547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en-US" w:eastAsia="zh-CN"/>
                        </w:rPr>
                        <w:t>Transmission time adjustment</w:t>
                      </w:r>
                    </w:p>
                    <w:p w14:paraId="3A4CA13E" w14:textId="77777777" w:rsidR="000E6547" w:rsidRPr="000E6547" w:rsidRDefault="000E6547" w:rsidP="000E6547">
                      <w:pPr>
                        <w:spacing w:line="259" w:lineRule="auto"/>
                        <w:rPr>
                          <w:rFonts w:eastAsia="SimSun"/>
                          <w:lang w:val="en-US" w:eastAsia="zh-CN"/>
                        </w:rPr>
                      </w:pPr>
                      <w:r w:rsidRPr="000E6547">
                        <w:rPr>
                          <w:rFonts w:eastAsia="SimSun" w:hint="eastAsia"/>
                          <w:lang w:val="en-US" w:eastAsia="zh-CN"/>
                        </w:rPr>
                        <w:t>&lt;</w:t>
                      </w:r>
                      <w:r w:rsidRPr="000E6547">
                        <w:rPr>
                          <w:rFonts w:eastAsia="SimSun"/>
                        </w:rPr>
                        <w:t xml:space="preserve"> </w:t>
                      </w:r>
                      <w:r w:rsidRPr="000E6547">
                        <w:rPr>
                          <w:rFonts w:eastAsia="SimSun"/>
                          <w:lang w:val="en-US" w:eastAsia="zh-CN"/>
                        </w:rPr>
                        <w:t>Way forward</w:t>
                      </w:r>
                      <w:r w:rsidRPr="000E6547">
                        <w:rPr>
                          <w:rFonts w:eastAsia="SimSun" w:hint="eastAsia"/>
                          <w:lang w:val="en-US" w:eastAsia="zh-CN"/>
                        </w:rPr>
                        <w:t xml:space="preserve"> &gt;</w:t>
                      </w:r>
                    </w:p>
                    <w:p w14:paraId="28D293BA" w14:textId="77777777" w:rsidR="000E6547" w:rsidRPr="000E6547" w:rsidRDefault="000E6547" w:rsidP="000E6547">
                      <w:pPr>
                        <w:numPr>
                          <w:ilvl w:val="0"/>
                          <w:numId w:val="15"/>
                        </w:numPr>
                        <w:spacing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0E6547">
                        <w:rPr>
                          <w:rFonts w:eastAsia="SimSun"/>
                          <w:szCs w:val="24"/>
                          <w:lang w:eastAsia="zh-CN"/>
                        </w:rPr>
                        <w:t>O</w:t>
                      </w:r>
                      <w:r w:rsidRPr="000E6547">
                        <w:rPr>
                          <w:rFonts w:eastAsia="SimSun" w:hint="eastAsia"/>
                          <w:szCs w:val="24"/>
                          <w:lang w:eastAsia="zh-CN"/>
                        </w:rPr>
                        <w:t>ption 1</w:t>
                      </w:r>
                      <w:r w:rsidRPr="000E6547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317A15FF" w14:textId="77777777" w:rsidR="000E6547" w:rsidRPr="000E6547" w:rsidRDefault="000E6547" w:rsidP="000E6547">
                      <w:pPr>
                        <w:numPr>
                          <w:ilvl w:val="1"/>
                          <w:numId w:val="15"/>
                        </w:numPr>
                        <w:spacing w:after="120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0E6547">
                        <w:rPr>
                          <w:lang w:eastAsia="ko-KR"/>
                        </w:rPr>
                        <w:t>RAN4 needs to specify transmission time adjustment with high granularity requirement for SL positioning</w:t>
                      </w:r>
                      <w:r w:rsidRPr="000E6547">
                        <w:rPr>
                          <w:rFonts w:eastAsia="DengXian" w:hint="eastAsia"/>
                          <w:lang w:eastAsia="zh-CN"/>
                        </w:rPr>
                        <w:t xml:space="preserve">. </w:t>
                      </w:r>
                    </w:p>
                    <w:p w14:paraId="33AA9FCB" w14:textId="77777777" w:rsidR="000E6547" w:rsidRPr="000E6547" w:rsidRDefault="000E6547" w:rsidP="000E6547">
                      <w:pPr>
                        <w:numPr>
                          <w:ilvl w:val="0"/>
                          <w:numId w:val="15"/>
                        </w:numPr>
                        <w:spacing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0E6547">
                        <w:rPr>
                          <w:lang w:eastAsia="ko-KR"/>
                        </w:rPr>
                        <w:t>Option 2</w:t>
                      </w:r>
                      <w:r w:rsidRPr="000E6547">
                        <w:rPr>
                          <w:rFonts w:eastAsia="SimSun"/>
                          <w:szCs w:val="24"/>
                          <w:lang w:eastAsia="zh-CN"/>
                        </w:rPr>
                        <w:t>:</w:t>
                      </w:r>
                    </w:p>
                    <w:p w14:paraId="33C10584" w14:textId="77777777" w:rsidR="000E6547" w:rsidRPr="000E6547" w:rsidRDefault="000E6547" w:rsidP="000E6547">
                      <w:pPr>
                        <w:numPr>
                          <w:ilvl w:val="1"/>
                          <w:numId w:val="15"/>
                        </w:numPr>
                        <w:spacing w:after="120"/>
                        <w:ind w:left="165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0E6547">
                        <w:rPr>
                          <w:rFonts w:eastAsia="SimSun"/>
                          <w:szCs w:val="24"/>
                          <w:lang w:eastAsia="zh-CN"/>
                        </w:rPr>
                        <w:t>No new requirements related to transmit timing adjustment for SL positioning.</w:t>
                      </w:r>
                    </w:p>
                    <w:p w14:paraId="2B8ECB7F" w14:textId="77777777" w:rsidR="00E700B3" w:rsidRDefault="00E700B3" w:rsidP="00E700B3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6D2B7B9" w14:textId="759FF753" w:rsidR="0097556C" w:rsidRDefault="0097556C" w:rsidP="001233F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17144F">
        <w:rPr>
          <w:b/>
          <w:bCs/>
          <w:sz w:val="22"/>
          <w:szCs w:val="22"/>
        </w:rPr>
        <w:t xml:space="preserve"> 8</w:t>
      </w:r>
      <w:r>
        <w:rPr>
          <w:b/>
          <w:bCs/>
          <w:sz w:val="22"/>
          <w:szCs w:val="22"/>
        </w:rPr>
        <w:t xml:space="preserve">: </w:t>
      </w:r>
      <w:r w:rsidRPr="000E6547">
        <w:rPr>
          <w:b/>
          <w:bCs/>
          <w:sz w:val="22"/>
          <w:szCs w:val="22"/>
        </w:rPr>
        <w:t>No new requirements related to transmit timing adjustment for SL positioning</w:t>
      </w:r>
      <w:r>
        <w:rPr>
          <w:b/>
          <w:bCs/>
          <w:sz w:val="22"/>
          <w:szCs w:val="22"/>
        </w:rPr>
        <w:t>.</w:t>
      </w:r>
    </w:p>
    <w:p w14:paraId="60F1D5DF" w14:textId="1D1EEAD9" w:rsidR="00211AD5" w:rsidRPr="00F03324" w:rsidRDefault="00211AD5">
      <w:pPr>
        <w:spacing w:after="0"/>
        <w:rPr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46243B48" w14:textId="1D562C7E" w:rsidR="00DF3FB2" w:rsidRPr="00F03324" w:rsidRDefault="001F7055" w:rsidP="001233FC">
      <w:pPr>
        <w:rPr>
          <w:sz w:val="22"/>
          <w:szCs w:val="22"/>
        </w:rPr>
      </w:pPr>
      <w:r>
        <w:rPr>
          <w:sz w:val="22"/>
          <w:szCs w:val="22"/>
        </w:rPr>
        <w:lastRenderedPageBreak/>
        <w:t>On</w:t>
      </w:r>
      <w:r w:rsidR="00211AD5" w:rsidRPr="00F03324">
        <w:rPr>
          <w:sz w:val="22"/>
          <w:szCs w:val="22"/>
        </w:rPr>
        <w:t xml:space="preserve"> the </w:t>
      </w:r>
      <w:r>
        <w:rPr>
          <w:sz w:val="22"/>
          <w:szCs w:val="22"/>
        </w:rPr>
        <w:t>question</w:t>
      </w:r>
      <w:r w:rsidR="00211AD5" w:rsidRPr="00F03324">
        <w:rPr>
          <w:sz w:val="22"/>
          <w:szCs w:val="22"/>
        </w:rPr>
        <w:t xml:space="preserve"> of</w:t>
      </w:r>
      <w:r w:rsidR="00C374EF" w:rsidRPr="00F03324">
        <w:rPr>
          <w:sz w:val="22"/>
          <w:szCs w:val="22"/>
        </w:rPr>
        <w:t xml:space="preserve"> whether and how to account for</w:t>
      </w:r>
      <w:r w:rsidR="00211AD5" w:rsidRPr="00F03324">
        <w:rPr>
          <w:sz w:val="22"/>
          <w:szCs w:val="22"/>
        </w:rPr>
        <w:t xml:space="preserve"> SL-DRX </w:t>
      </w:r>
      <w:r w:rsidR="00C374EF" w:rsidRPr="00F03324">
        <w:rPr>
          <w:sz w:val="22"/>
          <w:szCs w:val="22"/>
        </w:rPr>
        <w:t>in the</w:t>
      </w:r>
      <w:r w:rsidR="00211AD5" w:rsidRPr="00F03324">
        <w:rPr>
          <w:sz w:val="22"/>
          <w:szCs w:val="22"/>
        </w:rPr>
        <w:t xml:space="preserve"> measurement period</w:t>
      </w:r>
      <w:r w:rsidR="00C374EF" w:rsidRPr="00F03324">
        <w:rPr>
          <w:sz w:val="22"/>
          <w:szCs w:val="22"/>
        </w:rPr>
        <w:t xml:space="preserve"> requirement</w:t>
      </w:r>
      <w:r w:rsidR="00211AD5" w:rsidRPr="00F03324">
        <w:rPr>
          <w:sz w:val="22"/>
          <w:szCs w:val="22"/>
        </w:rPr>
        <w:t xml:space="preserve">, </w:t>
      </w:r>
      <w:r w:rsidR="00EF4E1B" w:rsidRPr="00F03324">
        <w:rPr>
          <w:sz w:val="22"/>
          <w:szCs w:val="22"/>
        </w:rPr>
        <w:t>our view is that it is reasonable to prioritize defining requirements for non-DRX</w:t>
      </w:r>
      <w:r w:rsidR="00EA74DB" w:rsidRPr="00F03324">
        <w:rPr>
          <w:sz w:val="22"/>
          <w:szCs w:val="22"/>
        </w:rPr>
        <w:t>.</w:t>
      </w:r>
    </w:p>
    <w:p w14:paraId="691BA606" w14:textId="073C9BE7" w:rsidR="00974279" w:rsidRDefault="00974279" w:rsidP="001233FC">
      <w:pPr>
        <w:rPr>
          <w:b/>
          <w:bCs/>
          <w:sz w:val="22"/>
          <w:szCs w:val="22"/>
        </w:rPr>
      </w:pPr>
      <w:r w:rsidRPr="00170FF0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B35A018" wp14:editId="23F240CA">
                <wp:extent cx="6078220" cy="1838325"/>
                <wp:effectExtent l="0" t="0" r="17780" b="285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78C2A" w14:textId="77777777" w:rsidR="00A376A3" w:rsidRPr="00A376A3" w:rsidRDefault="00A376A3" w:rsidP="00A376A3">
                            <w:pPr>
                              <w:keepNext/>
                              <w:keepLines/>
                              <w:outlineLvl w:val="3"/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sv-SE" w:eastAsia="zh-CN"/>
                              </w:rPr>
                            </w:pPr>
                            <w:r w:rsidRPr="00A376A3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sv-SE" w:eastAsia="ko-KR"/>
                              </w:rPr>
                              <w:t>Issue 1-</w:t>
                            </w:r>
                            <w:r w:rsidRPr="00A376A3">
                              <w:rPr>
                                <w:rFonts w:ascii="Arial" w:eastAsia="SimSun" w:hAnsi="Arial" w:hint="eastAsia"/>
                                <w:b/>
                                <w:szCs w:val="16"/>
                                <w:u w:val="single"/>
                                <w:lang w:val="sv-SE" w:eastAsia="zh-CN"/>
                              </w:rPr>
                              <w:t>5-1</w:t>
                            </w:r>
                            <w:r w:rsidRPr="00A376A3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sv-SE" w:eastAsia="ko-KR"/>
                              </w:rPr>
                              <w:t xml:space="preserve">: </w:t>
                            </w:r>
                            <w:r w:rsidRPr="00A376A3">
                              <w:rPr>
                                <w:rFonts w:ascii="Arial" w:eastAsia="SimSun" w:hAnsi="Arial" w:hint="eastAsia"/>
                                <w:b/>
                                <w:szCs w:val="16"/>
                                <w:u w:val="single"/>
                                <w:lang w:val="sv-SE" w:eastAsia="zh-CN"/>
                              </w:rPr>
                              <w:t xml:space="preserve">Impact of </w:t>
                            </w:r>
                            <w:r w:rsidRPr="00A376A3">
                              <w:rPr>
                                <w:rFonts w:ascii="Arial" w:eastAsia="SimSun" w:hAnsi="Arial"/>
                                <w:b/>
                                <w:szCs w:val="16"/>
                                <w:u w:val="single"/>
                                <w:lang w:val="sv-SE" w:eastAsia="zh-CN"/>
                              </w:rPr>
                              <w:t>SL-DRX</w:t>
                            </w:r>
                          </w:p>
                          <w:p w14:paraId="3958DA23" w14:textId="77777777" w:rsidR="00A376A3" w:rsidRPr="00A376A3" w:rsidRDefault="00A376A3" w:rsidP="00A376A3">
                            <w:pPr>
                              <w:spacing w:line="259" w:lineRule="auto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A376A3">
                              <w:rPr>
                                <w:rFonts w:eastAsia="SimSun" w:hint="eastAsia"/>
                                <w:lang w:val="en-US" w:eastAsia="zh-CN"/>
                              </w:rPr>
                              <w:t>&lt;</w:t>
                            </w:r>
                            <w:r w:rsidRPr="00A376A3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A376A3">
                              <w:rPr>
                                <w:rFonts w:eastAsia="SimSun"/>
                                <w:lang w:val="en-US" w:eastAsia="zh-CN"/>
                              </w:rPr>
                              <w:t>Way forward</w:t>
                            </w:r>
                            <w:r w:rsidRPr="00A376A3"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&gt;</w:t>
                            </w:r>
                          </w:p>
                          <w:p w14:paraId="20B53101" w14:textId="77777777" w:rsidR="00A376A3" w:rsidRPr="00A376A3" w:rsidRDefault="00A376A3" w:rsidP="00A376A3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376A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A376A3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ption</w:t>
                            </w:r>
                            <w:r w:rsidRPr="00A376A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A376A3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1</w:t>
                            </w:r>
                            <w:r w:rsidRPr="00A376A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6225C75B" w14:textId="77777777" w:rsidR="00A376A3" w:rsidRPr="00A376A3" w:rsidRDefault="00A376A3" w:rsidP="00A376A3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376A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RAN4 to </w:t>
                            </w:r>
                            <w:r w:rsidRPr="00A376A3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prioritize</w:t>
                            </w:r>
                            <w:r w:rsidRPr="00A376A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A376A3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non-DRX case for </w:t>
                            </w:r>
                            <w:r w:rsidRPr="00A376A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the measurement period for SL PRS-based measurements</w:t>
                            </w:r>
                            <w:r w:rsidRPr="00A376A3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5E5DDFA6" w14:textId="77777777" w:rsidR="00A376A3" w:rsidRPr="00A376A3" w:rsidRDefault="00A376A3" w:rsidP="00A376A3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376A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A376A3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ption</w:t>
                            </w:r>
                            <w:r w:rsidRPr="00A376A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A376A3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2</w:t>
                            </w:r>
                            <w:r w:rsidRPr="00A376A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5259CB3B" w14:textId="77777777" w:rsidR="00A376A3" w:rsidRPr="00A376A3" w:rsidRDefault="00A376A3" w:rsidP="00A376A3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376A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RAN4 to discuss whether the measurement period for SL PRS-based measurements is impacted by the SL-DRX cycle length.</w:t>
                            </w:r>
                          </w:p>
                          <w:p w14:paraId="42F9851D" w14:textId="77777777" w:rsidR="00974279" w:rsidRDefault="00974279" w:rsidP="00974279">
                            <w:pPr>
                              <w:spacing w:line="25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35A018" id="Text Box 12" o:spid="_x0000_s1040" type="#_x0000_t202" style="width:478.6pt;height:14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">
                <v:textbox>
                  <w:txbxContent>
                    <w:p w14:paraId="23C78C2A" w14:textId="77777777" w:rsidR="00A376A3" w:rsidRPr="00A376A3" w:rsidRDefault="00A376A3" w:rsidP="00A376A3">
                      <w:pPr>
                        <w:keepNext/>
                        <w:keepLines/>
                        <w:outlineLvl w:val="3"/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sv-SE" w:eastAsia="zh-CN"/>
                        </w:rPr>
                      </w:pPr>
                      <w:r w:rsidRPr="00A376A3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sv-SE" w:eastAsia="ko-KR"/>
                        </w:rPr>
                        <w:t>Issue 1-</w:t>
                      </w:r>
                      <w:r w:rsidRPr="00A376A3">
                        <w:rPr>
                          <w:rFonts w:ascii="Arial" w:eastAsia="SimSun" w:hAnsi="Arial" w:hint="eastAsia"/>
                          <w:b/>
                          <w:szCs w:val="16"/>
                          <w:u w:val="single"/>
                          <w:lang w:val="sv-SE" w:eastAsia="zh-CN"/>
                        </w:rPr>
                        <w:t>5-1</w:t>
                      </w:r>
                      <w:r w:rsidRPr="00A376A3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sv-SE" w:eastAsia="ko-KR"/>
                        </w:rPr>
                        <w:t xml:space="preserve">: </w:t>
                      </w:r>
                      <w:r w:rsidRPr="00A376A3">
                        <w:rPr>
                          <w:rFonts w:ascii="Arial" w:eastAsia="SimSun" w:hAnsi="Arial" w:hint="eastAsia"/>
                          <w:b/>
                          <w:szCs w:val="16"/>
                          <w:u w:val="single"/>
                          <w:lang w:val="sv-SE" w:eastAsia="zh-CN"/>
                        </w:rPr>
                        <w:t xml:space="preserve">Impact of </w:t>
                      </w:r>
                      <w:r w:rsidRPr="00A376A3">
                        <w:rPr>
                          <w:rFonts w:ascii="Arial" w:eastAsia="SimSun" w:hAnsi="Arial"/>
                          <w:b/>
                          <w:szCs w:val="16"/>
                          <w:u w:val="single"/>
                          <w:lang w:val="sv-SE" w:eastAsia="zh-CN"/>
                        </w:rPr>
                        <w:t>SL-DRX</w:t>
                      </w:r>
                    </w:p>
                    <w:p w14:paraId="3958DA23" w14:textId="77777777" w:rsidR="00A376A3" w:rsidRPr="00A376A3" w:rsidRDefault="00A376A3" w:rsidP="00A376A3">
                      <w:pPr>
                        <w:spacing w:line="259" w:lineRule="auto"/>
                        <w:rPr>
                          <w:rFonts w:eastAsia="SimSun"/>
                          <w:lang w:val="en-US" w:eastAsia="zh-CN"/>
                        </w:rPr>
                      </w:pPr>
                      <w:r w:rsidRPr="00A376A3">
                        <w:rPr>
                          <w:rFonts w:eastAsia="SimSun" w:hint="eastAsia"/>
                          <w:lang w:val="en-US" w:eastAsia="zh-CN"/>
                        </w:rPr>
                        <w:t>&lt;</w:t>
                      </w:r>
                      <w:r w:rsidRPr="00A376A3">
                        <w:rPr>
                          <w:rFonts w:eastAsia="SimSun"/>
                        </w:rPr>
                        <w:t xml:space="preserve"> </w:t>
                      </w:r>
                      <w:r w:rsidRPr="00A376A3">
                        <w:rPr>
                          <w:rFonts w:eastAsia="SimSun"/>
                          <w:lang w:val="en-US" w:eastAsia="zh-CN"/>
                        </w:rPr>
                        <w:t>Way forward</w:t>
                      </w:r>
                      <w:r w:rsidRPr="00A376A3">
                        <w:rPr>
                          <w:rFonts w:eastAsia="SimSun" w:hint="eastAsia"/>
                          <w:lang w:val="en-US" w:eastAsia="zh-CN"/>
                        </w:rPr>
                        <w:t xml:space="preserve"> &gt;</w:t>
                      </w:r>
                    </w:p>
                    <w:p w14:paraId="20B53101" w14:textId="77777777" w:rsidR="00A376A3" w:rsidRPr="00A376A3" w:rsidRDefault="00A376A3" w:rsidP="00A376A3">
                      <w:pPr>
                        <w:numPr>
                          <w:ilvl w:val="0"/>
                          <w:numId w:val="15"/>
                        </w:numPr>
                        <w:spacing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376A3">
                        <w:rPr>
                          <w:rFonts w:eastAsia="SimSun"/>
                          <w:szCs w:val="24"/>
                          <w:lang w:eastAsia="zh-CN"/>
                        </w:rPr>
                        <w:t>O</w:t>
                      </w:r>
                      <w:r w:rsidRPr="00A376A3">
                        <w:rPr>
                          <w:rFonts w:eastAsia="SimSun" w:hint="eastAsia"/>
                          <w:szCs w:val="24"/>
                          <w:lang w:eastAsia="zh-CN"/>
                        </w:rPr>
                        <w:t>ption</w:t>
                      </w:r>
                      <w:r w:rsidRPr="00A376A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  <w:r w:rsidRPr="00A376A3">
                        <w:rPr>
                          <w:rFonts w:eastAsia="SimSun" w:hint="eastAsia"/>
                          <w:szCs w:val="24"/>
                          <w:lang w:eastAsia="zh-CN"/>
                        </w:rPr>
                        <w:t>1</w:t>
                      </w:r>
                      <w:r w:rsidRPr="00A376A3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6225C75B" w14:textId="77777777" w:rsidR="00A376A3" w:rsidRPr="00A376A3" w:rsidRDefault="00A376A3" w:rsidP="00A376A3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376A3">
                        <w:rPr>
                          <w:rFonts w:eastAsia="SimSun"/>
                          <w:szCs w:val="24"/>
                          <w:lang w:eastAsia="zh-CN"/>
                        </w:rPr>
                        <w:t xml:space="preserve">RAN4 to </w:t>
                      </w:r>
                      <w:r w:rsidRPr="00A376A3">
                        <w:rPr>
                          <w:rFonts w:eastAsia="SimSun" w:hint="eastAsia"/>
                          <w:szCs w:val="24"/>
                          <w:lang w:eastAsia="zh-CN"/>
                        </w:rPr>
                        <w:t>prioritize</w:t>
                      </w:r>
                      <w:r w:rsidRPr="00A376A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  <w:r w:rsidRPr="00A376A3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non-DRX case for </w:t>
                      </w:r>
                      <w:r w:rsidRPr="00A376A3">
                        <w:rPr>
                          <w:rFonts w:eastAsia="SimSun"/>
                          <w:szCs w:val="24"/>
                          <w:lang w:eastAsia="zh-CN"/>
                        </w:rPr>
                        <w:t>the measurement period for SL PRS-based measurements</w:t>
                      </w:r>
                      <w:r w:rsidRPr="00A376A3"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. </w:t>
                      </w:r>
                    </w:p>
                    <w:p w14:paraId="5E5DDFA6" w14:textId="77777777" w:rsidR="00A376A3" w:rsidRPr="00A376A3" w:rsidRDefault="00A376A3" w:rsidP="00A376A3">
                      <w:pPr>
                        <w:numPr>
                          <w:ilvl w:val="0"/>
                          <w:numId w:val="15"/>
                        </w:numPr>
                        <w:spacing w:after="120"/>
                        <w:ind w:left="936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376A3">
                        <w:rPr>
                          <w:rFonts w:eastAsia="SimSun"/>
                          <w:szCs w:val="24"/>
                          <w:lang w:eastAsia="zh-CN"/>
                        </w:rPr>
                        <w:t>O</w:t>
                      </w:r>
                      <w:r w:rsidRPr="00A376A3">
                        <w:rPr>
                          <w:rFonts w:eastAsia="SimSun" w:hint="eastAsia"/>
                          <w:szCs w:val="24"/>
                          <w:lang w:eastAsia="zh-CN"/>
                        </w:rPr>
                        <w:t>ption</w:t>
                      </w:r>
                      <w:r w:rsidRPr="00A376A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  <w:r w:rsidRPr="00A376A3">
                        <w:rPr>
                          <w:rFonts w:eastAsia="SimSun" w:hint="eastAsia"/>
                          <w:szCs w:val="24"/>
                          <w:lang w:eastAsia="zh-CN"/>
                        </w:rPr>
                        <w:t>2</w:t>
                      </w:r>
                      <w:r w:rsidRPr="00A376A3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5259CB3B" w14:textId="77777777" w:rsidR="00A376A3" w:rsidRPr="00A376A3" w:rsidRDefault="00A376A3" w:rsidP="00A376A3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376A3">
                        <w:rPr>
                          <w:rFonts w:eastAsia="SimSun"/>
                          <w:szCs w:val="24"/>
                          <w:lang w:eastAsia="zh-CN"/>
                        </w:rPr>
                        <w:t>RAN4 to discuss whether the measurement period for SL PRS-based measurements is impacted by the SL-DRX cycle length.</w:t>
                      </w:r>
                    </w:p>
                    <w:p w14:paraId="42F9851D" w14:textId="77777777" w:rsidR="00974279" w:rsidRDefault="00974279" w:rsidP="00974279">
                      <w:pPr>
                        <w:spacing w:line="256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7EA08D4" w14:textId="26F77FE1" w:rsidR="00827F85" w:rsidRDefault="00A376A3" w:rsidP="001233FC">
      <w:pPr>
        <w:rPr>
          <w:b/>
          <w:bCs/>
          <w:sz w:val="22"/>
          <w:szCs w:val="22"/>
        </w:rPr>
      </w:pPr>
      <w:r w:rsidRPr="00393D6B">
        <w:rPr>
          <w:b/>
          <w:bCs/>
          <w:sz w:val="22"/>
          <w:szCs w:val="22"/>
        </w:rPr>
        <w:t>Proposal</w:t>
      </w:r>
      <w:r w:rsidR="0017144F">
        <w:rPr>
          <w:b/>
          <w:bCs/>
          <w:sz w:val="22"/>
          <w:szCs w:val="22"/>
        </w:rPr>
        <w:t xml:space="preserve"> 9</w:t>
      </w:r>
      <w:r w:rsidRPr="00393D6B">
        <w:rPr>
          <w:b/>
          <w:bCs/>
          <w:sz w:val="22"/>
          <w:szCs w:val="22"/>
        </w:rPr>
        <w:t xml:space="preserve">: Prioritize </w:t>
      </w:r>
      <w:r w:rsidR="008C255B" w:rsidRPr="00393D6B">
        <w:rPr>
          <w:b/>
          <w:bCs/>
          <w:sz w:val="22"/>
          <w:szCs w:val="22"/>
        </w:rPr>
        <w:t>defining the measurement period requirement for non-DRX</w:t>
      </w:r>
      <w:r w:rsidR="00E9152C" w:rsidRPr="00393D6B">
        <w:rPr>
          <w:b/>
          <w:bCs/>
          <w:sz w:val="22"/>
          <w:szCs w:val="22"/>
        </w:rPr>
        <w:t xml:space="preserve"> (or wait for RAN1 progress)</w:t>
      </w:r>
      <w:r w:rsidR="008C255B" w:rsidRPr="00393D6B">
        <w:rPr>
          <w:b/>
          <w:bCs/>
          <w:sz w:val="22"/>
          <w:szCs w:val="22"/>
        </w:rPr>
        <w:t>.</w:t>
      </w:r>
    </w:p>
    <w:p w14:paraId="15CC7C58" w14:textId="6A131AD4" w:rsidR="00E471C0" w:rsidRDefault="00FC1DEA">
      <w:pPr>
        <w:pStyle w:val="Heading2"/>
      </w:pPr>
      <w:r>
        <w:t>Simulation assumptions</w:t>
      </w:r>
    </w:p>
    <w:p w14:paraId="29665E92" w14:textId="15F0B3CB" w:rsidR="00576393" w:rsidRPr="00132F23" w:rsidRDefault="00A07D39" w:rsidP="00A07D39">
      <w:pPr>
        <w:rPr>
          <w:sz w:val="22"/>
          <w:szCs w:val="22"/>
        </w:rPr>
      </w:pPr>
      <w:r w:rsidRPr="00132F23">
        <w:rPr>
          <w:sz w:val="22"/>
          <w:szCs w:val="22"/>
        </w:rPr>
        <w:t xml:space="preserve">RAN4 will have to start discussing simulation assumptions for </w:t>
      </w:r>
      <w:proofErr w:type="spellStart"/>
      <w:r w:rsidRPr="00132F23">
        <w:rPr>
          <w:sz w:val="22"/>
          <w:szCs w:val="22"/>
        </w:rPr>
        <w:t>sidelink</w:t>
      </w:r>
      <w:proofErr w:type="spellEnd"/>
      <w:r w:rsidRPr="00132F23">
        <w:rPr>
          <w:sz w:val="22"/>
          <w:szCs w:val="22"/>
        </w:rPr>
        <w:t xml:space="preserve"> positioning. </w:t>
      </w:r>
      <w:r w:rsidR="00576393" w:rsidRPr="00132F23">
        <w:rPr>
          <w:sz w:val="22"/>
          <w:szCs w:val="22"/>
        </w:rPr>
        <w:t xml:space="preserve">The following aspects should be </w:t>
      </w:r>
      <w:r w:rsidR="00EC7FAA">
        <w:rPr>
          <w:sz w:val="22"/>
          <w:szCs w:val="22"/>
        </w:rPr>
        <w:t>includ</w:t>
      </w:r>
      <w:r w:rsidR="00576393" w:rsidRPr="00132F23">
        <w:rPr>
          <w:sz w:val="22"/>
          <w:szCs w:val="22"/>
        </w:rPr>
        <w:t>ed in the assumptions:</w:t>
      </w:r>
    </w:p>
    <w:p w14:paraId="1DD7D0F5" w14:textId="7A5C0147" w:rsidR="000B3E27" w:rsidRPr="00132F23" w:rsidRDefault="000B3E27" w:rsidP="000B3E27">
      <w:pPr>
        <w:pStyle w:val="ListParagraph"/>
        <w:numPr>
          <w:ilvl w:val="0"/>
          <w:numId w:val="48"/>
        </w:numPr>
        <w:rPr>
          <w:sz w:val="22"/>
          <w:szCs w:val="22"/>
        </w:rPr>
      </w:pPr>
      <w:r w:rsidRPr="00132F23">
        <w:rPr>
          <w:sz w:val="22"/>
          <w:szCs w:val="22"/>
        </w:rPr>
        <w:t>Dimensions of the target area</w:t>
      </w:r>
    </w:p>
    <w:p w14:paraId="513A16EF" w14:textId="05C757CC" w:rsidR="00576393" w:rsidRPr="00132F23" w:rsidRDefault="00576393" w:rsidP="000B3E27">
      <w:pPr>
        <w:pStyle w:val="ListParagraph"/>
        <w:numPr>
          <w:ilvl w:val="0"/>
          <w:numId w:val="48"/>
        </w:numPr>
        <w:rPr>
          <w:sz w:val="22"/>
          <w:szCs w:val="22"/>
        </w:rPr>
      </w:pPr>
      <w:r w:rsidRPr="00132F23">
        <w:rPr>
          <w:sz w:val="22"/>
          <w:szCs w:val="22"/>
        </w:rPr>
        <w:t>Number</w:t>
      </w:r>
      <w:r w:rsidR="000B3E27" w:rsidRPr="00132F23">
        <w:rPr>
          <w:sz w:val="22"/>
          <w:szCs w:val="22"/>
        </w:rPr>
        <w:t>,</w:t>
      </w:r>
      <w:r w:rsidRPr="00132F23">
        <w:rPr>
          <w:sz w:val="22"/>
          <w:szCs w:val="22"/>
        </w:rPr>
        <w:t xml:space="preserve"> </w:t>
      </w:r>
      <w:r w:rsidR="00F66492" w:rsidRPr="00132F23">
        <w:rPr>
          <w:sz w:val="22"/>
          <w:szCs w:val="22"/>
        </w:rPr>
        <w:t>distribution</w:t>
      </w:r>
      <w:r w:rsidR="00132F23" w:rsidRPr="00132F23">
        <w:rPr>
          <w:sz w:val="22"/>
          <w:szCs w:val="22"/>
        </w:rPr>
        <w:t>,</w:t>
      </w:r>
      <w:r w:rsidR="000B3E27" w:rsidRPr="00132F23">
        <w:rPr>
          <w:sz w:val="22"/>
          <w:szCs w:val="22"/>
        </w:rPr>
        <w:t xml:space="preserve"> and mobility</w:t>
      </w:r>
      <w:r w:rsidR="00F66492" w:rsidRPr="00132F23">
        <w:rPr>
          <w:sz w:val="22"/>
          <w:szCs w:val="22"/>
        </w:rPr>
        <w:t xml:space="preserve"> of UEs</w:t>
      </w:r>
      <w:r w:rsidR="000B3E27" w:rsidRPr="00132F23">
        <w:rPr>
          <w:sz w:val="22"/>
          <w:szCs w:val="22"/>
        </w:rPr>
        <w:t xml:space="preserve">, including anchor UEs, within the target area </w:t>
      </w:r>
    </w:p>
    <w:p w14:paraId="624766A0" w14:textId="09784E32" w:rsidR="00576393" w:rsidRDefault="00132F23" w:rsidP="00576393">
      <w:pPr>
        <w:pStyle w:val="ListParagraph"/>
        <w:numPr>
          <w:ilvl w:val="0"/>
          <w:numId w:val="48"/>
        </w:numPr>
        <w:rPr>
          <w:sz w:val="22"/>
          <w:szCs w:val="22"/>
        </w:rPr>
      </w:pPr>
      <w:r>
        <w:rPr>
          <w:sz w:val="22"/>
          <w:szCs w:val="22"/>
        </w:rPr>
        <w:t>Propagation conditions</w:t>
      </w:r>
    </w:p>
    <w:p w14:paraId="675C99FF" w14:textId="6F4AEBCC" w:rsidR="00EC7FAA" w:rsidRDefault="00EC7FAA" w:rsidP="00576393">
      <w:pPr>
        <w:pStyle w:val="ListParagraph"/>
        <w:numPr>
          <w:ilvl w:val="0"/>
          <w:numId w:val="48"/>
        </w:numPr>
        <w:rPr>
          <w:sz w:val="22"/>
          <w:szCs w:val="22"/>
        </w:rPr>
      </w:pPr>
      <w:r>
        <w:rPr>
          <w:sz w:val="22"/>
          <w:szCs w:val="22"/>
        </w:rPr>
        <w:t xml:space="preserve">SL carrier </w:t>
      </w:r>
      <w:r w:rsidR="003D770A">
        <w:rPr>
          <w:sz w:val="22"/>
          <w:szCs w:val="22"/>
        </w:rPr>
        <w:t>configuration (BW, SCS)</w:t>
      </w:r>
    </w:p>
    <w:p w14:paraId="2844D24B" w14:textId="6E2F8C28" w:rsidR="00427F4C" w:rsidRDefault="00427F4C" w:rsidP="00576393">
      <w:pPr>
        <w:pStyle w:val="ListParagraph"/>
        <w:numPr>
          <w:ilvl w:val="0"/>
          <w:numId w:val="48"/>
        </w:numPr>
        <w:rPr>
          <w:sz w:val="22"/>
          <w:szCs w:val="22"/>
        </w:rPr>
      </w:pPr>
      <w:r>
        <w:rPr>
          <w:sz w:val="22"/>
          <w:szCs w:val="22"/>
        </w:rPr>
        <w:t>Tx/Rx antenna configuration</w:t>
      </w:r>
    </w:p>
    <w:p w14:paraId="00681E7A" w14:textId="571BA716" w:rsidR="00F93A2C" w:rsidRDefault="00F93A2C" w:rsidP="00576393">
      <w:pPr>
        <w:pStyle w:val="ListParagraph"/>
        <w:numPr>
          <w:ilvl w:val="0"/>
          <w:numId w:val="48"/>
        </w:numPr>
        <w:rPr>
          <w:sz w:val="22"/>
          <w:szCs w:val="22"/>
        </w:rPr>
      </w:pPr>
      <w:r>
        <w:rPr>
          <w:sz w:val="22"/>
          <w:szCs w:val="22"/>
        </w:rPr>
        <w:t>SL PRS configuration</w:t>
      </w:r>
    </w:p>
    <w:p w14:paraId="24B132B7" w14:textId="4E2E3E33" w:rsidR="00F93A2C" w:rsidRDefault="00F93A2C" w:rsidP="00576393">
      <w:pPr>
        <w:pStyle w:val="ListParagraph"/>
        <w:numPr>
          <w:ilvl w:val="0"/>
          <w:numId w:val="48"/>
        </w:numPr>
        <w:rPr>
          <w:sz w:val="22"/>
          <w:szCs w:val="22"/>
        </w:rPr>
      </w:pPr>
      <w:r>
        <w:rPr>
          <w:sz w:val="22"/>
          <w:szCs w:val="22"/>
        </w:rPr>
        <w:t>Side conditions</w:t>
      </w:r>
    </w:p>
    <w:p w14:paraId="5F1500FE" w14:textId="5B2681B5" w:rsidR="00EC7FAA" w:rsidRPr="00132F23" w:rsidRDefault="003D770A" w:rsidP="00427F4C">
      <w:pPr>
        <w:pStyle w:val="ListParagraph"/>
        <w:numPr>
          <w:ilvl w:val="0"/>
          <w:numId w:val="48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Receiver </w:t>
      </w:r>
      <w:r w:rsidR="00427F4C">
        <w:rPr>
          <w:sz w:val="22"/>
          <w:szCs w:val="22"/>
        </w:rPr>
        <w:t>s</w:t>
      </w:r>
      <w:r w:rsidR="00EC7FAA">
        <w:rPr>
          <w:sz w:val="22"/>
          <w:szCs w:val="22"/>
        </w:rPr>
        <w:t>ampling rate assumptions</w:t>
      </w:r>
    </w:p>
    <w:p w14:paraId="27FFCB14" w14:textId="55F8A513" w:rsidR="00A07D39" w:rsidRPr="00AC6826" w:rsidRDefault="00427F4C" w:rsidP="00A07D39">
      <w:pPr>
        <w:rPr>
          <w:sz w:val="22"/>
          <w:szCs w:val="22"/>
        </w:rPr>
      </w:pPr>
      <w:r>
        <w:rPr>
          <w:sz w:val="22"/>
          <w:szCs w:val="22"/>
        </w:rPr>
        <w:t xml:space="preserve">As part of the simulation assumptions, RAN4 should agree on the SL PRS patterns to be simulated. </w:t>
      </w:r>
      <w:r w:rsidR="00A07D39">
        <w:rPr>
          <w:sz w:val="22"/>
          <w:szCs w:val="22"/>
        </w:rPr>
        <w:t xml:space="preserve">In Rel-16/17 NR positioning, RAN4 </w:t>
      </w:r>
      <w:r w:rsidR="005322D1">
        <w:rPr>
          <w:sz w:val="22"/>
          <w:szCs w:val="22"/>
        </w:rPr>
        <w:t>evalu</w:t>
      </w:r>
      <w:r w:rsidR="004301BF">
        <w:rPr>
          <w:sz w:val="22"/>
          <w:szCs w:val="22"/>
        </w:rPr>
        <w:t xml:space="preserve">ated </w:t>
      </w:r>
      <w:r w:rsidR="005322D1">
        <w:rPr>
          <w:sz w:val="22"/>
          <w:szCs w:val="22"/>
        </w:rPr>
        <w:t xml:space="preserve">measurement </w:t>
      </w:r>
      <w:r w:rsidR="004301BF">
        <w:rPr>
          <w:sz w:val="22"/>
          <w:szCs w:val="22"/>
        </w:rPr>
        <w:t xml:space="preserve">performance </w:t>
      </w:r>
      <w:r w:rsidR="005322D1">
        <w:rPr>
          <w:sz w:val="22"/>
          <w:szCs w:val="22"/>
        </w:rPr>
        <w:t>for</w:t>
      </w:r>
      <w:r w:rsidR="00A07D39">
        <w:rPr>
          <w:sz w:val="22"/>
          <w:szCs w:val="22"/>
        </w:rPr>
        <w:t xml:space="preserve"> fully staggered DL PRS. In our view, it is reasonable to prioritize </w:t>
      </w:r>
      <w:r w:rsidR="002760FD">
        <w:rPr>
          <w:sz w:val="22"/>
          <w:szCs w:val="22"/>
        </w:rPr>
        <w:t xml:space="preserve">simulations for </w:t>
      </w:r>
      <w:r w:rsidR="00A07D39">
        <w:rPr>
          <w:sz w:val="22"/>
          <w:szCs w:val="22"/>
        </w:rPr>
        <w:t>fully staggered SL PRS as well.</w:t>
      </w:r>
    </w:p>
    <w:p w14:paraId="1B1E756A" w14:textId="75F3277E" w:rsidR="00A07D39" w:rsidRDefault="00A07D39" w:rsidP="00A07D39">
      <w:pPr>
        <w:rPr>
          <w:rFonts w:eastAsia="Times New Roman"/>
          <w:b/>
          <w:bCs/>
          <w:sz w:val="22"/>
          <w:szCs w:val="22"/>
        </w:rPr>
      </w:pPr>
      <w:r w:rsidRPr="00A845AB">
        <w:rPr>
          <w:rFonts w:eastAsia="Times New Roman"/>
          <w:b/>
          <w:bCs/>
          <w:sz w:val="22"/>
          <w:szCs w:val="22"/>
        </w:rPr>
        <w:t>Proposal</w:t>
      </w:r>
      <w:r w:rsidR="0017144F">
        <w:rPr>
          <w:rFonts w:eastAsia="Times New Roman"/>
          <w:b/>
          <w:bCs/>
          <w:sz w:val="22"/>
          <w:szCs w:val="22"/>
        </w:rPr>
        <w:t xml:space="preserve"> 10</w:t>
      </w:r>
      <w:r w:rsidRPr="00A845AB">
        <w:rPr>
          <w:rFonts w:eastAsia="Times New Roman"/>
          <w:b/>
          <w:bCs/>
          <w:sz w:val="22"/>
          <w:szCs w:val="22"/>
        </w:rPr>
        <w:t xml:space="preserve">: </w:t>
      </w:r>
      <w:r w:rsidR="009B12E1">
        <w:rPr>
          <w:rFonts w:eastAsia="Times New Roman"/>
          <w:b/>
          <w:bCs/>
          <w:sz w:val="22"/>
          <w:szCs w:val="22"/>
        </w:rPr>
        <w:t>Prioritize</w:t>
      </w:r>
      <w:r w:rsidRPr="00A845AB">
        <w:rPr>
          <w:rFonts w:eastAsia="Times New Roman"/>
          <w:b/>
          <w:bCs/>
          <w:sz w:val="22"/>
          <w:szCs w:val="22"/>
        </w:rPr>
        <w:t xml:space="preserve"> fully staggered SL PRS patterns</w:t>
      </w:r>
      <w:r w:rsidR="009B12E1">
        <w:rPr>
          <w:rFonts w:eastAsia="Times New Roman"/>
          <w:b/>
          <w:bCs/>
          <w:sz w:val="22"/>
          <w:szCs w:val="22"/>
        </w:rPr>
        <w:t xml:space="preserve"> in RAN4 simulations</w:t>
      </w:r>
      <w:r w:rsidRPr="00A845AB">
        <w:rPr>
          <w:rFonts w:eastAsia="Times New Roman"/>
          <w:b/>
          <w:bCs/>
          <w:sz w:val="22"/>
          <w:szCs w:val="22"/>
        </w:rPr>
        <w:t>.</w:t>
      </w:r>
    </w:p>
    <w:p w14:paraId="4C605DEA" w14:textId="2FFC55E4" w:rsidR="00A07D39" w:rsidRDefault="00831DD2" w:rsidP="00A07D39">
      <w:pPr>
        <w:rPr>
          <w:b/>
          <w:bCs/>
          <w:sz w:val="22"/>
          <w:szCs w:val="22"/>
        </w:rPr>
      </w:pPr>
      <w:r w:rsidRPr="005D4047">
        <w:rPr>
          <w:b/>
          <w:bCs/>
          <w:sz w:val="22"/>
          <w:szCs w:val="22"/>
        </w:rPr>
        <w:t>Proposal</w:t>
      </w:r>
      <w:r w:rsidR="0017144F">
        <w:rPr>
          <w:b/>
          <w:bCs/>
          <w:sz w:val="22"/>
          <w:szCs w:val="22"/>
        </w:rPr>
        <w:t xml:space="preserve"> 11</w:t>
      </w:r>
      <w:r w:rsidRPr="005D4047">
        <w:rPr>
          <w:b/>
          <w:bCs/>
          <w:sz w:val="22"/>
          <w:szCs w:val="22"/>
        </w:rPr>
        <w:t xml:space="preserve">: </w:t>
      </w:r>
      <w:r w:rsidR="005D4047" w:rsidRPr="005D4047">
        <w:rPr>
          <w:b/>
          <w:bCs/>
          <w:sz w:val="22"/>
          <w:szCs w:val="22"/>
        </w:rPr>
        <w:t>Simulate SL positioning performance in</w:t>
      </w:r>
      <w:r w:rsidRPr="005D4047">
        <w:rPr>
          <w:b/>
          <w:bCs/>
          <w:sz w:val="22"/>
          <w:szCs w:val="22"/>
        </w:rPr>
        <w:t xml:space="preserve"> AWGN</w:t>
      </w:r>
      <w:r w:rsidR="005D4047" w:rsidRPr="005D4047">
        <w:rPr>
          <w:b/>
          <w:bCs/>
          <w:sz w:val="22"/>
          <w:szCs w:val="22"/>
        </w:rPr>
        <w:t>. FFS other propagation channels.</w:t>
      </w:r>
      <w:r w:rsidRPr="005D4047">
        <w:rPr>
          <w:b/>
          <w:bCs/>
          <w:sz w:val="22"/>
          <w:szCs w:val="22"/>
        </w:rPr>
        <w:t xml:space="preserve"> </w:t>
      </w:r>
    </w:p>
    <w:p w14:paraId="1CDA9840" w14:textId="4ED7E508" w:rsidR="00B71750" w:rsidRDefault="00B71750" w:rsidP="00A07D3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17144F">
        <w:rPr>
          <w:b/>
          <w:bCs/>
          <w:sz w:val="22"/>
          <w:szCs w:val="22"/>
        </w:rPr>
        <w:t xml:space="preserve"> 12</w:t>
      </w:r>
      <w:r>
        <w:rPr>
          <w:b/>
          <w:bCs/>
          <w:sz w:val="22"/>
          <w:szCs w:val="22"/>
        </w:rPr>
        <w:t>:</w:t>
      </w:r>
      <w:r w:rsidR="00A56914">
        <w:rPr>
          <w:b/>
          <w:bCs/>
          <w:sz w:val="22"/>
          <w:szCs w:val="22"/>
        </w:rPr>
        <w:t xml:space="preserve"> Assume 1Tx</w:t>
      </w:r>
      <w:r w:rsidR="00401426">
        <w:rPr>
          <w:b/>
          <w:bCs/>
          <w:sz w:val="22"/>
          <w:szCs w:val="22"/>
        </w:rPr>
        <w:t>/</w:t>
      </w:r>
      <w:r w:rsidR="00A56914" w:rsidRPr="00765673">
        <w:rPr>
          <w:b/>
          <w:bCs/>
          <w:sz w:val="22"/>
          <w:szCs w:val="22"/>
        </w:rPr>
        <w:t>2</w:t>
      </w:r>
      <w:r w:rsidR="00A56914">
        <w:rPr>
          <w:b/>
          <w:bCs/>
          <w:sz w:val="22"/>
          <w:szCs w:val="22"/>
        </w:rPr>
        <w:t>Rx antenna configuration for SL positioning simulations.</w:t>
      </w:r>
    </w:p>
    <w:p w14:paraId="3C8EAA22" w14:textId="2ED60A8A" w:rsidR="00924825" w:rsidRPr="00854A7E" w:rsidRDefault="006935B1" w:rsidP="00A07D39">
      <w:pPr>
        <w:rPr>
          <w:b/>
          <w:bCs/>
          <w:sz w:val="22"/>
          <w:szCs w:val="22"/>
        </w:rPr>
      </w:pPr>
      <w:r w:rsidRPr="00854A7E">
        <w:rPr>
          <w:b/>
          <w:bCs/>
          <w:sz w:val="22"/>
          <w:szCs w:val="22"/>
        </w:rPr>
        <w:t>Proposal</w:t>
      </w:r>
      <w:r w:rsidR="0017144F">
        <w:rPr>
          <w:b/>
          <w:bCs/>
          <w:sz w:val="22"/>
          <w:szCs w:val="22"/>
        </w:rPr>
        <w:t xml:space="preserve"> 13</w:t>
      </w:r>
      <w:r w:rsidR="00145787">
        <w:rPr>
          <w:b/>
          <w:bCs/>
          <w:sz w:val="22"/>
          <w:szCs w:val="22"/>
        </w:rPr>
        <w:t>:</w:t>
      </w:r>
      <w:r w:rsidRPr="00854A7E">
        <w:rPr>
          <w:b/>
          <w:bCs/>
          <w:sz w:val="22"/>
          <w:szCs w:val="22"/>
        </w:rPr>
        <w:t xml:space="preserve"> Simulate PRS BW = 10 MHz, 20 MHz, 40 MHz</w:t>
      </w:r>
      <w:r w:rsidR="00C875C4" w:rsidRPr="00854A7E">
        <w:rPr>
          <w:b/>
          <w:bCs/>
          <w:sz w:val="22"/>
          <w:szCs w:val="22"/>
        </w:rPr>
        <w:t>, and 100 MHz</w:t>
      </w:r>
      <w:r w:rsidR="00D66BBD" w:rsidRPr="00854A7E">
        <w:rPr>
          <w:b/>
          <w:bCs/>
          <w:sz w:val="22"/>
          <w:szCs w:val="22"/>
        </w:rPr>
        <w:t xml:space="preserve"> </w:t>
      </w:r>
      <w:r w:rsidR="00C875C4" w:rsidRPr="00854A7E">
        <w:rPr>
          <w:b/>
          <w:bCs/>
          <w:sz w:val="22"/>
          <w:szCs w:val="22"/>
        </w:rPr>
        <w:t>and</w:t>
      </w:r>
      <w:r w:rsidR="00D66BBD" w:rsidRPr="00854A7E">
        <w:rPr>
          <w:b/>
          <w:bCs/>
          <w:sz w:val="22"/>
          <w:szCs w:val="22"/>
        </w:rPr>
        <w:t xml:space="preserve"> SCS = 15kHz, 30kHz, 60kHz</w:t>
      </w:r>
      <w:r w:rsidR="006E37E0" w:rsidRPr="00854A7E">
        <w:rPr>
          <w:b/>
          <w:bCs/>
          <w:sz w:val="22"/>
          <w:szCs w:val="22"/>
        </w:rPr>
        <w:t xml:space="preserve"> for SL positioning simulations.</w:t>
      </w:r>
    </w:p>
    <w:p w14:paraId="02A9DA81" w14:textId="76FC2043" w:rsidR="00C875C4" w:rsidRPr="00854A7E" w:rsidRDefault="00C875C4" w:rsidP="00C875C4">
      <w:pPr>
        <w:rPr>
          <w:b/>
          <w:bCs/>
          <w:sz w:val="22"/>
          <w:szCs w:val="22"/>
        </w:rPr>
      </w:pPr>
      <w:r w:rsidRPr="00854A7E">
        <w:rPr>
          <w:b/>
          <w:bCs/>
          <w:sz w:val="22"/>
          <w:szCs w:val="22"/>
        </w:rPr>
        <w:t>Proposal</w:t>
      </w:r>
      <w:r w:rsidR="00401C8B">
        <w:rPr>
          <w:b/>
          <w:bCs/>
          <w:sz w:val="22"/>
          <w:szCs w:val="22"/>
        </w:rPr>
        <w:t xml:space="preserve"> </w:t>
      </w:r>
      <w:r w:rsidR="00220D58">
        <w:rPr>
          <w:b/>
          <w:bCs/>
          <w:sz w:val="22"/>
          <w:szCs w:val="22"/>
        </w:rPr>
        <w:t>14</w:t>
      </w:r>
      <w:r w:rsidRPr="00854A7E">
        <w:rPr>
          <w:b/>
          <w:bCs/>
          <w:sz w:val="22"/>
          <w:szCs w:val="22"/>
        </w:rPr>
        <w:t>: Assume CBW equal to the PRS BW</w:t>
      </w:r>
      <w:r w:rsidR="00B8000B" w:rsidRPr="00854A7E">
        <w:rPr>
          <w:b/>
          <w:bCs/>
          <w:sz w:val="22"/>
          <w:szCs w:val="22"/>
        </w:rPr>
        <w:t>.</w:t>
      </w:r>
    </w:p>
    <w:p w14:paraId="4A902CF6" w14:textId="5AAC156D" w:rsidR="00FC1DEA" w:rsidRPr="00854A7E" w:rsidRDefault="001527BC" w:rsidP="00FC1DEA">
      <w:pPr>
        <w:rPr>
          <w:b/>
          <w:bCs/>
          <w:sz w:val="22"/>
          <w:szCs w:val="22"/>
        </w:rPr>
      </w:pPr>
      <w:r w:rsidRPr="00854A7E">
        <w:rPr>
          <w:b/>
          <w:bCs/>
          <w:sz w:val="22"/>
          <w:szCs w:val="22"/>
        </w:rPr>
        <w:t>Proposal</w:t>
      </w:r>
      <w:r w:rsidR="00220D58">
        <w:rPr>
          <w:b/>
          <w:bCs/>
          <w:sz w:val="22"/>
          <w:szCs w:val="22"/>
        </w:rPr>
        <w:t xml:space="preserve"> 15</w:t>
      </w:r>
      <w:r w:rsidRPr="00854A7E">
        <w:rPr>
          <w:b/>
          <w:bCs/>
          <w:sz w:val="22"/>
          <w:szCs w:val="22"/>
        </w:rPr>
        <w:t xml:space="preserve">: </w:t>
      </w:r>
      <w:r w:rsidR="00854A7E" w:rsidRPr="00854A7E">
        <w:rPr>
          <w:b/>
          <w:bCs/>
          <w:sz w:val="22"/>
          <w:szCs w:val="22"/>
        </w:rPr>
        <w:t>Reus</w:t>
      </w:r>
      <w:r w:rsidRPr="00854A7E">
        <w:rPr>
          <w:b/>
          <w:bCs/>
          <w:sz w:val="22"/>
          <w:szCs w:val="22"/>
        </w:rPr>
        <w:t xml:space="preserve">e </w:t>
      </w:r>
      <w:r w:rsidR="001E3B7C">
        <w:rPr>
          <w:b/>
          <w:bCs/>
          <w:sz w:val="22"/>
          <w:szCs w:val="22"/>
        </w:rPr>
        <w:t xml:space="preserve">the </w:t>
      </w:r>
      <w:r w:rsidR="00596ABE" w:rsidRPr="00854A7E">
        <w:rPr>
          <w:b/>
          <w:bCs/>
          <w:sz w:val="22"/>
          <w:szCs w:val="22"/>
        </w:rPr>
        <w:t xml:space="preserve">sampling rate </w:t>
      </w:r>
      <w:r w:rsidR="00854A7E" w:rsidRPr="00854A7E">
        <w:rPr>
          <w:b/>
          <w:bCs/>
          <w:sz w:val="22"/>
          <w:szCs w:val="22"/>
        </w:rPr>
        <w:t>assumptions from NR positioning</w:t>
      </w:r>
      <w:r w:rsidR="001E3B7C">
        <w:rPr>
          <w:b/>
          <w:bCs/>
          <w:sz w:val="22"/>
          <w:szCs w:val="22"/>
        </w:rPr>
        <w:t xml:space="preserve"> based on PRS BW</w:t>
      </w:r>
      <w:r w:rsidR="00854A7E" w:rsidRPr="00854A7E">
        <w:rPr>
          <w:b/>
          <w:bCs/>
          <w:sz w:val="22"/>
          <w:szCs w:val="22"/>
        </w:rPr>
        <w:t>.</w:t>
      </w:r>
    </w:p>
    <w:p w14:paraId="533E3B97" w14:textId="77777777" w:rsidR="000E1243" w:rsidRDefault="000E1243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4BB3FEAE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19CB630D" w14:textId="77777777" w:rsidR="00613226" w:rsidRPr="000127AA" w:rsidRDefault="00613226" w:rsidP="00613226">
      <w:pPr>
        <w:rPr>
          <w:b/>
          <w:bCs/>
          <w:sz w:val="22"/>
          <w:szCs w:val="22"/>
        </w:rPr>
      </w:pPr>
      <w:r w:rsidRPr="00D71A59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1</w:t>
      </w:r>
      <w:r w:rsidRPr="00D71A5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RAN1 has yet to complete the definition of the reference signal for SL positioning.</w:t>
      </w:r>
    </w:p>
    <w:p w14:paraId="00C10EFC" w14:textId="77777777" w:rsidR="00613226" w:rsidRPr="00A95701" w:rsidRDefault="00613226" w:rsidP="00613226">
      <w:pPr>
        <w:rPr>
          <w:b/>
          <w:bCs/>
          <w:sz w:val="22"/>
          <w:szCs w:val="22"/>
        </w:rPr>
      </w:pPr>
      <w:r w:rsidRPr="00A95701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A95701">
        <w:rPr>
          <w:b/>
          <w:bCs/>
          <w:sz w:val="22"/>
          <w:szCs w:val="22"/>
        </w:rPr>
        <w:t>: RAN4 to discuss whether and how to define absolute accuracy requirements for SL</w:t>
      </w:r>
      <w:r>
        <w:rPr>
          <w:b/>
          <w:bCs/>
          <w:sz w:val="22"/>
          <w:szCs w:val="22"/>
        </w:rPr>
        <w:t>-PRS-based</w:t>
      </w:r>
      <w:r w:rsidRPr="00A95701">
        <w:rPr>
          <w:b/>
          <w:bCs/>
          <w:sz w:val="22"/>
          <w:szCs w:val="22"/>
        </w:rPr>
        <w:t xml:space="preserve"> RTOA</w:t>
      </w:r>
      <w:r>
        <w:rPr>
          <w:b/>
          <w:bCs/>
          <w:sz w:val="22"/>
          <w:szCs w:val="22"/>
        </w:rPr>
        <w:t xml:space="preserve"> measurements, </w:t>
      </w:r>
      <w:proofErr w:type="gramStart"/>
      <w:r>
        <w:rPr>
          <w:b/>
          <w:bCs/>
          <w:sz w:val="22"/>
          <w:szCs w:val="22"/>
        </w:rPr>
        <w:t>taking in</w:t>
      </w:r>
      <w:r w:rsidRPr="00A95701">
        <w:rPr>
          <w:b/>
          <w:bCs/>
          <w:sz w:val="22"/>
          <w:szCs w:val="22"/>
        </w:rPr>
        <w:t>to account</w:t>
      </w:r>
      <w:proofErr w:type="gramEnd"/>
      <w:r w:rsidRPr="00A95701">
        <w:rPr>
          <w:b/>
          <w:bCs/>
          <w:sz w:val="22"/>
          <w:szCs w:val="22"/>
        </w:rPr>
        <w:t xml:space="preserve"> timing uncertainty </w:t>
      </w:r>
      <w:r>
        <w:rPr>
          <w:b/>
          <w:bCs/>
          <w:sz w:val="22"/>
          <w:szCs w:val="22"/>
        </w:rPr>
        <w:t>in</w:t>
      </w:r>
      <w:r w:rsidRPr="00A95701">
        <w:rPr>
          <w:b/>
          <w:bCs/>
          <w:sz w:val="22"/>
          <w:szCs w:val="22"/>
        </w:rPr>
        <w:t xml:space="preserve"> acquiring the RTOA Reference Time (T</w:t>
      </w:r>
      <w:r w:rsidRPr="00A95701">
        <w:rPr>
          <w:b/>
          <w:bCs/>
          <w:sz w:val="22"/>
          <w:szCs w:val="22"/>
          <w:vertAlign w:val="subscript"/>
        </w:rPr>
        <w:t>0</w:t>
      </w:r>
      <w:r w:rsidRPr="00A95701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>.</w:t>
      </w:r>
      <w:r w:rsidRPr="00A95701">
        <w:rPr>
          <w:b/>
          <w:bCs/>
          <w:sz w:val="22"/>
          <w:szCs w:val="22"/>
        </w:rPr>
        <w:t xml:space="preserve"> </w:t>
      </w:r>
    </w:p>
    <w:p w14:paraId="56C7FED5" w14:textId="77777777" w:rsidR="00613226" w:rsidRDefault="00613226" w:rsidP="0061322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2</w:t>
      </w:r>
      <w:r w:rsidRPr="00A94933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RAN1 has not yet finalized the definition of SL-PRS-based Rx-Tx measurement.</w:t>
      </w:r>
    </w:p>
    <w:p w14:paraId="63564185" w14:textId="77777777" w:rsidR="00613226" w:rsidRDefault="00613226" w:rsidP="0061322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3: RAN1 has not yet finalized the definition of SL-PRS-based SL RSTD measurement.</w:t>
      </w:r>
    </w:p>
    <w:p w14:paraId="7FC173BC" w14:textId="77777777" w:rsidR="00613226" w:rsidRDefault="00613226" w:rsidP="0061322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4: Reporting of measurements for first path and additional paths is supported for SL-PRS-based RSTD, Rx-Tx difference, RTOA, </w:t>
      </w:r>
      <w:proofErr w:type="spellStart"/>
      <w:r>
        <w:rPr>
          <w:b/>
          <w:bCs/>
          <w:sz w:val="22"/>
          <w:szCs w:val="22"/>
        </w:rPr>
        <w:t>AoA</w:t>
      </w:r>
      <w:proofErr w:type="spellEnd"/>
      <w:r>
        <w:rPr>
          <w:b/>
          <w:bCs/>
          <w:sz w:val="22"/>
          <w:szCs w:val="22"/>
        </w:rPr>
        <w:t xml:space="preserve"> and RSRPP.</w:t>
      </w:r>
    </w:p>
    <w:p w14:paraId="6A0C2C84" w14:textId="77777777" w:rsidR="00613226" w:rsidRDefault="00613226" w:rsidP="0061322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5: RAN1 has completed the definition of SL-PRS-based </w:t>
      </w:r>
      <w:proofErr w:type="spellStart"/>
      <w:r>
        <w:rPr>
          <w:b/>
          <w:bCs/>
          <w:sz w:val="22"/>
          <w:szCs w:val="22"/>
        </w:rPr>
        <w:t>AoA</w:t>
      </w:r>
      <w:proofErr w:type="spellEnd"/>
      <w:r>
        <w:rPr>
          <w:b/>
          <w:bCs/>
          <w:sz w:val="22"/>
          <w:szCs w:val="22"/>
        </w:rPr>
        <w:t xml:space="preserve"> measurement.</w:t>
      </w:r>
    </w:p>
    <w:p w14:paraId="093A6E9C" w14:textId="77777777" w:rsidR="003006FD" w:rsidRDefault="003006FD" w:rsidP="003006FD">
      <w:pPr>
        <w:rPr>
          <w:b/>
          <w:bCs/>
          <w:sz w:val="22"/>
          <w:szCs w:val="22"/>
        </w:rPr>
      </w:pPr>
      <w:r w:rsidRPr="004E0B50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4E0B50">
        <w:rPr>
          <w:b/>
          <w:bCs/>
          <w:sz w:val="22"/>
          <w:szCs w:val="22"/>
        </w:rPr>
        <w:t xml:space="preserve">: Reuse the UL </w:t>
      </w:r>
      <w:proofErr w:type="spellStart"/>
      <w:r w:rsidRPr="004E0B50">
        <w:rPr>
          <w:b/>
          <w:bCs/>
          <w:sz w:val="22"/>
          <w:szCs w:val="22"/>
        </w:rPr>
        <w:t>AoA</w:t>
      </w:r>
      <w:proofErr w:type="spellEnd"/>
      <w:r w:rsidRPr="004E0B50">
        <w:rPr>
          <w:b/>
          <w:bCs/>
          <w:sz w:val="22"/>
          <w:szCs w:val="22"/>
        </w:rPr>
        <w:t xml:space="preserve"> measurement report mapping in 38.133 for SL </w:t>
      </w:r>
      <w:proofErr w:type="spellStart"/>
      <w:r w:rsidRPr="004E0B50">
        <w:rPr>
          <w:b/>
          <w:bCs/>
          <w:sz w:val="22"/>
          <w:szCs w:val="22"/>
        </w:rPr>
        <w:t>AoA</w:t>
      </w:r>
      <w:proofErr w:type="spellEnd"/>
      <w:r w:rsidRPr="004E0B50">
        <w:rPr>
          <w:b/>
          <w:bCs/>
          <w:sz w:val="22"/>
          <w:szCs w:val="22"/>
        </w:rPr>
        <w:t xml:space="preserve"> measurements.</w:t>
      </w:r>
    </w:p>
    <w:p w14:paraId="3F6532E4" w14:textId="77777777" w:rsidR="0017144F" w:rsidRPr="003006FD" w:rsidRDefault="0017144F" w:rsidP="0017144F">
      <w:pPr>
        <w:rPr>
          <w:b/>
          <w:bCs/>
          <w:sz w:val="22"/>
          <w:szCs w:val="22"/>
        </w:rPr>
      </w:pPr>
      <w:r w:rsidRPr="003006FD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6</w:t>
      </w:r>
      <w:r w:rsidRPr="003006FD">
        <w:rPr>
          <w:b/>
          <w:bCs/>
          <w:sz w:val="22"/>
          <w:szCs w:val="22"/>
        </w:rPr>
        <w:t xml:space="preserve">: RAN1 has yet to define prioritization rules of SL PRS vs. other </w:t>
      </w:r>
      <w:proofErr w:type="spellStart"/>
      <w:r w:rsidRPr="003006FD">
        <w:rPr>
          <w:b/>
          <w:bCs/>
          <w:sz w:val="22"/>
          <w:szCs w:val="22"/>
        </w:rPr>
        <w:t>sidelink</w:t>
      </w:r>
      <w:proofErr w:type="spellEnd"/>
      <w:r w:rsidRPr="003006FD">
        <w:rPr>
          <w:b/>
          <w:bCs/>
          <w:sz w:val="22"/>
          <w:szCs w:val="22"/>
        </w:rPr>
        <w:t xml:space="preserve"> signals.</w:t>
      </w:r>
    </w:p>
    <w:p w14:paraId="58C4497F" w14:textId="77777777" w:rsidR="0017144F" w:rsidRDefault="0017144F" w:rsidP="0017144F">
      <w:pPr>
        <w:spacing w:before="120" w:after="120"/>
        <w:rPr>
          <w:rFonts w:eastAsia="SimSun"/>
          <w:b/>
          <w:bCs/>
          <w:sz w:val="22"/>
          <w:szCs w:val="22"/>
          <w:lang w:eastAsia="zh-CN"/>
        </w:rPr>
      </w:pPr>
      <w:r w:rsidRPr="00E5116F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3</w:t>
      </w:r>
      <w:r w:rsidRPr="00E5116F">
        <w:rPr>
          <w:b/>
          <w:bCs/>
          <w:sz w:val="22"/>
          <w:szCs w:val="22"/>
        </w:rPr>
        <w:t xml:space="preserve">: </w:t>
      </w:r>
      <w:r>
        <w:rPr>
          <w:rFonts w:eastAsia="SimSun"/>
          <w:b/>
          <w:bCs/>
          <w:sz w:val="22"/>
          <w:szCs w:val="22"/>
          <w:lang w:eastAsia="zh-CN"/>
        </w:rPr>
        <w:t>Develop</w:t>
      </w:r>
      <w:r w:rsidRPr="00A731D0">
        <w:rPr>
          <w:rFonts w:eastAsia="SimSun"/>
          <w:b/>
          <w:bCs/>
          <w:sz w:val="22"/>
          <w:szCs w:val="22"/>
          <w:lang w:eastAsia="zh-CN"/>
        </w:rPr>
        <w:t xml:space="preserve"> </w:t>
      </w:r>
      <w:r>
        <w:rPr>
          <w:rFonts w:eastAsia="SimSun"/>
          <w:b/>
          <w:bCs/>
          <w:sz w:val="22"/>
          <w:szCs w:val="22"/>
          <w:lang w:eastAsia="zh-CN"/>
        </w:rPr>
        <w:t xml:space="preserve">the </w:t>
      </w:r>
      <w:r w:rsidRPr="00A731D0">
        <w:rPr>
          <w:rFonts w:eastAsia="SimSun"/>
          <w:b/>
          <w:bCs/>
          <w:sz w:val="22"/>
          <w:szCs w:val="22"/>
          <w:lang w:eastAsia="zh-CN"/>
        </w:rPr>
        <w:t>measurement period requirement for SL</w:t>
      </w:r>
      <w:r>
        <w:rPr>
          <w:rFonts w:eastAsia="SimSun"/>
          <w:b/>
          <w:bCs/>
          <w:sz w:val="22"/>
          <w:szCs w:val="22"/>
          <w:lang w:eastAsia="zh-CN"/>
        </w:rPr>
        <w:t xml:space="preserve"> RTT as the baseline</w:t>
      </w:r>
      <w:r w:rsidRPr="00A731D0">
        <w:rPr>
          <w:rFonts w:eastAsia="SimSun" w:hint="eastAsia"/>
          <w:b/>
          <w:bCs/>
          <w:sz w:val="22"/>
          <w:szCs w:val="22"/>
          <w:lang w:eastAsia="zh-CN"/>
        </w:rPr>
        <w:t xml:space="preserve"> and</w:t>
      </w:r>
      <w:r w:rsidRPr="00A731D0">
        <w:rPr>
          <w:rFonts w:eastAsia="SimSun"/>
          <w:b/>
          <w:bCs/>
          <w:sz w:val="22"/>
          <w:szCs w:val="22"/>
          <w:lang w:eastAsia="zh-CN"/>
        </w:rPr>
        <w:t xml:space="preserve"> further discuss </w:t>
      </w:r>
      <w:r>
        <w:rPr>
          <w:rFonts w:eastAsia="SimSun"/>
          <w:b/>
          <w:bCs/>
          <w:sz w:val="22"/>
          <w:szCs w:val="22"/>
          <w:lang w:eastAsia="zh-CN"/>
        </w:rPr>
        <w:t>any potential modifications required to apply the requirement to other SL positioning measurements</w:t>
      </w:r>
      <w:r w:rsidRPr="00A731D0">
        <w:rPr>
          <w:rFonts w:eastAsia="SimSun"/>
          <w:b/>
          <w:bCs/>
          <w:sz w:val="22"/>
          <w:szCs w:val="22"/>
          <w:lang w:eastAsia="zh-CN"/>
        </w:rPr>
        <w:t>.</w:t>
      </w:r>
    </w:p>
    <w:p w14:paraId="573680D9" w14:textId="77777777" w:rsidR="0017144F" w:rsidRPr="00FA17A5" w:rsidRDefault="0017144F" w:rsidP="0017144F">
      <w:pPr>
        <w:rPr>
          <w:b/>
          <w:bCs/>
          <w:sz w:val="24"/>
          <w:szCs w:val="24"/>
        </w:rPr>
      </w:pPr>
      <w:r w:rsidRPr="00E00B48">
        <w:rPr>
          <w:rFonts w:eastAsia="SimSun"/>
          <w:b/>
          <w:bCs/>
          <w:sz w:val="22"/>
          <w:szCs w:val="28"/>
          <w:lang w:eastAsia="zh-CN"/>
        </w:rPr>
        <w:t>Proposal</w:t>
      </w:r>
      <w:r>
        <w:rPr>
          <w:rFonts w:eastAsia="SimSun"/>
          <w:b/>
          <w:bCs/>
          <w:sz w:val="22"/>
          <w:szCs w:val="28"/>
          <w:lang w:eastAsia="zh-CN"/>
        </w:rPr>
        <w:t xml:space="preserve"> 4</w:t>
      </w:r>
      <w:r w:rsidRPr="00E00B48">
        <w:rPr>
          <w:rFonts w:eastAsia="SimSun"/>
          <w:b/>
          <w:bCs/>
          <w:sz w:val="22"/>
          <w:szCs w:val="28"/>
          <w:lang w:eastAsia="zh-CN"/>
        </w:rPr>
        <w:t>: RAN4 waits for more RAN1/2 progress before discussing exact SL PRS measurement period requirements.</w:t>
      </w:r>
    </w:p>
    <w:p w14:paraId="02A553CD" w14:textId="77777777" w:rsidR="0017144F" w:rsidRDefault="0017144F" w:rsidP="0017144F">
      <w:pPr>
        <w:rPr>
          <w:rFonts w:eastAsia="Times New Roman"/>
          <w:b/>
          <w:bCs/>
          <w:sz w:val="22"/>
          <w:szCs w:val="22"/>
        </w:rPr>
      </w:pPr>
      <w:r w:rsidRPr="00BD48C2">
        <w:rPr>
          <w:rFonts w:eastAsia="Times New Roman"/>
          <w:b/>
          <w:bCs/>
          <w:sz w:val="22"/>
          <w:szCs w:val="22"/>
        </w:rPr>
        <w:t xml:space="preserve">Proposal </w:t>
      </w:r>
      <w:r>
        <w:rPr>
          <w:rFonts w:eastAsia="Times New Roman"/>
          <w:b/>
          <w:bCs/>
          <w:sz w:val="22"/>
          <w:szCs w:val="22"/>
        </w:rPr>
        <w:t>5</w:t>
      </w:r>
      <w:r w:rsidRPr="00BD48C2">
        <w:rPr>
          <w:rFonts w:eastAsia="Times New Roman"/>
          <w:b/>
          <w:bCs/>
          <w:sz w:val="22"/>
          <w:szCs w:val="22"/>
        </w:rPr>
        <w:t>: RAN4 to define requirements for SL PRS measurements assuming one sample (</w:t>
      </w:r>
      <w:proofErr w:type="spellStart"/>
      <w:r w:rsidRPr="00BD48C2">
        <w:rPr>
          <w:rFonts w:eastAsia="Times New Roman"/>
          <w:b/>
          <w:bCs/>
          <w:sz w:val="22"/>
          <w:szCs w:val="22"/>
        </w:rPr>
        <w:t>N_sample</w:t>
      </w:r>
      <w:proofErr w:type="spellEnd"/>
      <w:r w:rsidRPr="00BD48C2">
        <w:rPr>
          <w:rFonts w:eastAsia="Times New Roman"/>
          <w:b/>
          <w:bCs/>
          <w:sz w:val="22"/>
          <w:szCs w:val="22"/>
        </w:rPr>
        <w:t xml:space="preserve"> = 1).</w:t>
      </w:r>
      <w:r>
        <w:rPr>
          <w:rFonts w:eastAsia="Times New Roman"/>
          <w:b/>
          <w:bCs/>
          <w:sz w:val="22"/>
          <w:szCs w:val="22"/>
        </w:rPr>
        <w:t xml:space="preserve"> FFS whether to define requirements for </w:t>
      </w:r>
      <w:proofErr w:type="spellStart"/>
      <w:r w:rsidRPr="00BD48C2">
        <w:rPr>
          <w:rFonts w:eastAsia="Times New Roman"/>
          <w:b/>
          <w:bCs/>
          <w:sz w:val="22"/>
          <w:szCs w:val="22"/>
        </w:rPr>
        <w:t>N_sample</w:t>
      </w:r>
      <w:proofErr w:type="spellEnd"/>
      <w:r w:rsidRPr="00BD48C2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&gt;</w:t>
      </w:r>
      <w:r w:rsidRPr="00BD48C2">
        <w:rPr>
          <w:rFonts w:eastAsia="Times New Roman"/>
          <w:b/>
          <w:bCs/>
          <w:sz w:val="22"/>
          <w:szCs w:val="22"/>
        </w:rPr>
        <w:t xml:space="preserve"> 1</w:t>
      </w:r>
      <w:r>
        <w:rPr>
          <w:rFonts w:eastAsia="Times New Roman"/>
          <w:b/>
          <w:bCs/>
          <w:sz w:val="22"/>
          <w:szCs w:val="22"/>
        </w:rPr>
        <w:t>.</w:t>
      </w:r>
    </w:p>
    <w:p w14:paraId="366C0FB3" w14:textId="77777777" w:rsidR="0017144F" w:rsidRPr="00393D6B" w:rsidRDefault="0017144F" w:rsidP="0017144F">
      <w:pPr>
        <w:spacing w:after="120"/>
        <w:rPr>
          <w:b/>
          <w:bCs/>
          <w:sz w:val="22"/>
          <w:szCs w:val="22"/>
        </w:rPr>
      </w:pPr>
      <w:r w:rsidRPr="00393D6B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6</w:t>
      </w:r>
      <w:r w:rsidRPr="00393D6B">
        <w:rPr>
          <w:b/>
          <w:bCs/>
          <w:sz w:val="22"/>
          <w:szCs w:val="22"/>
        </w:rPr>
        <w:t>: Define SL positioning requirements for CBW = 100 MHz for SL in Rel-18.</w:t>
      </w:r>
    </w:p>
    <w:p w14:paraId="598DB974" w14:textId="77777777" w:rsidR="0017144F" w:rsidRDefault="0017144F" w:rsidP="0017144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7: </w:t>
      </w:r>
      <w:r w:rsidRPr="003064D0">
        <w:rPr>
          <w:b/>
          <w:bCs/>
          <w:sz w:val="22"/>
          <w:szCs w:val="22"/>
        </w:rPr>
        <w:t xml:space="preserve">Reuse the existing </w:t>
      </w:r>
      <w:proofErr w:type="spellStart"/>
      <w:r w:rsidRPr="003064D0">
        <w:rPr>
          <w:b/>
          <w:bCs/>
          <w:sz w:val="22"/>
          <w:szCs w:val="22"/>
        </w:rPr>
        <w:t>Te</w:t>
      </w:r>
      <w:proofErr w:type="spellEnd"/>
      <w:r w:rsidRPr="003064D0">
        <w:rPr>
          <w:b/>
          <w:bCs/>
          <w:sz w:val="22"/>
          <w:szCs w:val="22"/>
        </w:rPr>
        <w:t xml:space="preserve"> requirements for SL positioning in Rel-18.</w:t>
      </w:r>
    </w:p>
    <w:p w14:paraId="74627108" w14:textId="77777777" w:rsidR="0017144F" w:rsidRDefault="0017144F" w:rsidP="0017144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8: </w:t>
      </w:r>
      <w:r w:rsidRPr="000E6547">
        <w:rPr>
          <w:b/>
          <w:bCs/>
          <w:sz w:val="22"/>
          <w:szCs w:val="22"/>
        </w:rPr>
        <w:t>No new requirements related to transmit timing adjustment for SL positioning</w:t>
      </w:r>
      <w:r>
        <w:rPr>
          <w:b/>
          <w:bCs/>
          <w:sz w:val="22"/>
          <w:szCs w:val="22"/>
        </w:rPr>
        <w:t>.</w:t>
      </w:r>
    </w:p>
    <w:p w14:paraId="71933E05" w14:textId="77777777" w:rsidR="0017144F" w:rsidRDefault="0017144F" w:rsidP="0017144F">
      <w:pPr>
        <w:rPr>
          <w:b/>
          <w:bCs/>
          <w:sz w:val="22"/>
          <w:szCs w:val="22"/>
        </w:rPr>
      </w:pPr>
      <w:r w:rsidRPr="00393D6B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9</w:t>
      </w:r>
      <w:r w:rsidRPr="00393D6B">
        <w:rPr>
          <w:b/>
          <w:bCs/>
          <w:sz w:val="22"/>
          <w:szCs w:val="22"/>
        </w:rPr>
        <w:t>: Prioritize defining the measurement period requirement for non-DRX (or wait for RAN1 progress).</w:t>
      </w:r>
    </w:p>
    <w:p w14:paraId="5053E6C2" w14:textId="77777777" w:rsidR="001E3B7C" w:rsidRDefault="001E3B7C" w:rsidP="001E3B7C">
      <w:pPr>
        <w:rPr>
          <w:rFonts w:eastAsia="Times New Roman"/>
          <w:b/>
          <w:bCs/>
          <w:sz w:val="22"/>
          <w:szCs w:val="22"/>
        </w:rPr>
      </w:pPr>
      <w:r w:rsidRPr="00A845AB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10</w:t>
      </w:r>
      <w:r w:rsidRPr="00A845AB">
        <w:rPr>
          <w:rFonts w:eastAsia="Times New Roman"/>
          <w:b/>
          <w:bCs/>
          <w:sz w:val="22"/>
          <w:szCs w:val="22"/>
        </w:rPr>
        <w:t xml:space="preserve">: </w:t>
      </w:r>
      <w:r>
        <w:rPr>
          <w:rFonts w:eastAsia="Times New Roman"/>
          <w:b/>
          <w:bCs/>
          <w:sz w:val="22"/>
          <w:szCs w:val="22"/>
        </w:rPr>
        <w:t>Prioritize</w:t>
      </w:r>
      <w:r w:rsidRPr="00A845AB">
        <w:rPr>
          <w:rFonts w:eastAsia="Times New Roman"/>
          <w:b/>
          <w:bCs/>
          <w:sz w:val="22"/>
          <w:szCs w:val="22"/>
        </w:rPr>
        <w:t xml:space="preserve"> fully staggered SL PRS patterns</w:t>
      </w:r>
      <w:r>
        <w:rPr>
          <w:rFonts w:eastAsia="Times New Roman"/>
          <w:b/>
          <w:bCs/>
          <w:sz w:val="22"/>
          <w:szCs w:val="22"/>
        </w:rPr>
        <w:t xml:space="preserve"> in RAN4 simulations</w:t>
      </w:r>
      <w:r w:rsidRPr="00A845AB">
        <w:rPr>
          <w:rFonts w:eastAsia="Times New Roman"/>
          <w:b/>
          <w:bCs/>
          <w:sz w:val="22"/>
          <w:szCs w:val="22"/>
        </w:rPr>
        <w:t>.</w:t>
      </w:r>
    </w:p>
    <w:p w14:paraId="3DC87525" w14:textId="77777777" w:rsidR="001E3B7C" w:rsidRDefault="001E3B7C" w:rsidP="001E3B7C">
      <w:pPr>
        <w:rPr>
          <w:b/>
          <w:bCs/>
          <w:sz w:val="22"/>
          <w:szCs w:val="22"/>
        </w:rPr>
      </w:pPr>
      <w:r w:rsidRPr="005D404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11</w:t>
      </w:r>
      <w:r w:rsidRPr="005D4047">
        <w:rPr>
          <w:b/>
          <w:bCs/>
          <w:sz w:val="22"/>
          <w:szCs w:val="22"/>
        </w:rPr>
        <w:t xml:space="preserve">: Simulate SL positioning performance in AWGN. FFS other propagation channels. </w:t>
      </w:r>
    </w:p>
    <w:p w14:paraId="4E42F005" w14:textId="77777777" w:rsidR="001E3B7C" w:rsidRDefault="001E3B7C" w:rsidP="001E3B7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12: Assume 1Tx/</w:t>
      </w:r>
      <w:r w:rsidRPr="00765673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Rx antenna configuration for SL positioning simulations.</w:t>
      </w:r>
    </w:p>
    <w:p w14:paraId="78FED903" w14:textId="645F1464" w:rsidR="001E3B7C" w:rsidRPr="00854A7E" w:rsidRDefault="001E3B7C" w:rsidP="001E3B7C">
      <w:pPr>
        <w:rPr>
          <w:b/>
          <w:bCs/>
          <w:sz w:val="22"/>
          <w:szCs w:val="22"/>
        </w:rPr>
      </w:pPr>
      <w:r w:rsidRPr="00854A7E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13</w:t>
      </w:r>
      <w:r w:rsidRPr="00854A7E">
        <w:rPr>
          <w:b/>
          <w:bCs/>
          <w:sz w:val="22"/>
          <w:szCs w:val="22"/>
        </w:rPr>
        <w:t>: Simulate PRS BW = 10 MHz, 20 MHz, 40 MHz, and 100 MHz and SCS = 15kHz, 30kHz, 60kHz for SL positioning simulations.</w:t>
      </w:r>
    </w:p>
    <w:p w14:paraId="63D84930" w14:textId="77777777" w:rsidR="001E3B7C" w:rsidRPr="00854A7E" w:rsidRDefault="001E3B7C" w:rsidP="001E3B7C">
      <w:pPr>
        <w:rPr>
          <w:b/>
          <w:bCs/>
          <w:sz w:val="22"/>
          <w:szCs w:val="22"/>
        </w:rPr>
      </w:pPr>
      <w:r w:rsidRPr="00854A7E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14</w:t>
      </w:r>
      <w:r w:rsidRPr="00854A7E">
        <w:rPr>
          <w:b/>
          <w:bCs/>
          <w:sz w:val="22"/>
          <w:szCs w:val="22"/>
        </w:rPr>
        <w:t>: Assume CBW equal to the PRS BW.</w:t>
      </w:r>
    </w:p>
    <w:p w14:paraId="7B7CB570" w14:textId="77777777" w:rsidR="001E3B7C" w:rsidRPr="00854A7E" w:rsidRDefault="001E3B7C" w:rsidP="001E3B7C">
      <w:pPr>
        <w:rPr>
          <w:b/>
          <w:bCs/>
          <w:sz w:val="22"/>
          <w:szCs w:val="22"/>
        </w:rPr>
      </w:pPr>
      <w:r w:rsidRPr="00854A7E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15</w:t>
      </w:r>
      <w:r w:rsidRPr="00854A7E">
        <w:rPr>
          <w:b/>
          <w:bCs/>
          <w:sz w:val="22"/>
          <w:szCs w:val="22"/>
        </w:rPr>
        <w:t xml:space="preserve">: Reuse </w:t>
      </w:r>
      <w:r>
        <w:rPr>
          <w:b/>
          <w:bCs/>
          <w:sz w:val="22"/>
          <w:szCs w:val="22"/>
        </w:rPr>
        <w:t xml:space="preserve">the </w:t>
      </w:r>
      <w:r w:rsidRPr="00854A7E">
        <w:rPr>
          <w:b/>
          <w:bCs/>
          <w:sz w:val="22"/>
          <w:szCs w:val="22"/>
        </w:rPr>
        <w:t>sampling rate assumptions from NR positioning</w:t>
      </w:r>
      <w:r>
        <w:rPr>
          <w:b/>
          <w:bCs/>
          <w:sz w:val="22"/>
          <w:szCs w:val="22"/>
        </w:rPr>
        <w:t xml:space="preserve"> based on PRS BW</w:t>
      </w:r>
      <w:r w:rsidRPr="00854A7E">
        <w:rPr>
          <w:b/>
          <w:bCs/>
          <w:sz w:val="22"/>
          <w:szCs w:val="22"/>
        </w:rPr>
        <w:t>.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4439F87" w14:textId="2D25FE9C" w:rsidR="00A07244" w:rsidRDefault="00A07244" w:rsidP="0001645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R4-2306351, </w:t>
      </w:r>
      <w:r w:rsidR="008760B7" w:rsidRPr="008760B7">
        <w:rPr>
          <w:sz w:val="22"/>
          <w:szCs w:val="22"/>
          <w:u w:val="single"/>
          <w:lang w:val="en-US"/>
        </w:rPr>
        <w:t xml:space="preserve">WF on RRM requirements for NR </w:t>
      </w:r>
      <w:proofErr w:type="spellStart"/>
      <w:r w:rsidR="008760B7" w:rsidRPr="008760B7">
        <w:rPr>
          <w:sz w:val="22"/>
          <w:szCs w:val="22"/>
          <w:u w:val="single"/>
          <w:lang w:val="en-US"/>
        </w:rPr>
        <w:t>sidelink</w:t>
      </w:r>
      <w:proofErr w:type="spellEnd"/>
      <w:r w:rsidR="008760B7" w:rsidRPr="008760B7">
        <w:rPr>
          <w:sz w:val="22"/>
          <w:szCs w:val="22"/>
          <w:u w:val="single"/>
          <w:lang w:val="en-US"/>
        </w:rPr>
        <w:t xml:space="preserve"> positioning and carrier phase positioning</w:t>
      </w:r>
      <w:r w:rsidR="008760B7">
        <w:rPr>
          <w:sz w:val="22"/>
          <w:szCs w:val="22"/>
          <w:lang w:val="en-US"/>
        </w:rPr>
        <w:t>, RAN4#106bis-e</w:t>
      </w:r>
    </w:p>
    <w:p w14:paraId="72CBA4E5" w14:textId="76892B20" w:rsidR="002041BD" w:rsidRDefault="002041BD" w:rsidP="0001645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Session notes for 9.5 Expanded and Improved NR Positioning, RAN1#112bis</w:t>
      </w:r>
      <w:r w:rsidR="00021C23">
        <w:rPr>
          <w:sz w:val="22"/>
          <w:szCs w:val="22"/>
          <w:lang w:val="en-US"/>
        </w:rPr>
        <w:t>-e</w:t>
      </w:r>
    </w:p>
    <w:sectPr w:rsidR="002041BD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CF81A" w14:textId="77777777" w:rsidR="00297A79" w:rsidRDefault="00297A79">
      <w:r>
        <w:separator/>
      </w:r>
    </w:p>
  </w:endnote>
  <w:endnote w:type="continuationSeparator" w:id="0">
    <w:p w14:paraId="7D0341A8" w14:textId="77777777" w:rsidR="00297A79" w:rsidRDefault="00297A79">
      <w:r>
        <w:continuationSeparator/>
      </w:r>
    </w:p>
  </w:endnote>
  <w:endnote w:type="continuationNotice" w:id="1">
    <w:p w14:paraId="31CB1EEC" w14:textId="77777777" w:rsidR="00297A79" w:rsidRDefault="00297A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F3E50" w14:textId="77777777" w:rsidR="00297A79" w:rsidRDefault="00297A79">
      <w:r>
        <w:separator/>
      </w:r>
    </w:p>
  </w:footnote>
  <w:footnote w:type="continuationSeparator" w:id="0">
    <w:p w14:paraId="33D5E2D5" w14:textId="77777777" w:rsidR="00297A79" w:rsidRDefault="00297A79">
      <w:r>
        <w:continuationSeparator/>
      </w:r>
    </w:p>
  </w:footnote>
  <w:footnote w:type="continuationNotice" w:id="1">
    <w:p w14:paraId="5864F8C1" w14:textId="77777777" w:rsidR="00297A79" w:rsidRDefault="00297A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2AD4B53"/>
    <w:multiLevelType w:val="hybridMultilevel"/>
    <w:tmpl w:val="C5247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43EA6"/>
    <w:multiLevelType w:val="hybridMultilevel"/>
    <w:tmpl w:val="4FEEBE5A"/>
    <w:lvl w:ilvl="0" w:tplc="1B921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B830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0DA43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93E68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DBC37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3620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5782A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684E24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ECC0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D015A00"/>
    <w:multiLevelType w:val="hybridMultilevel"/>
    <w:tmpl w:val="0F8E0D68"/>
    <w:lvl w:ilvl="0" w:tplc="B3267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92D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20BE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2F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25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561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BA8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22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A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E3F92"/>
    <w:multiLevelType w:val="hybridMultilevel"/>
    <w:tmpl w:val="F8D46DC4"/>
    <w:lvl w:ilvl="0" w:tplc="737CD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F27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BCCAA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7A8D1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C402C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448FC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3AD7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DC602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E3C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1F48E3"/>
    <w:multiLevelType w:val="hybridMultilevel"/>
    <w:tmpl w:val="E1AADDDE"/>
    <w:lvl w:ilvl="0" w:tplc="478EA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E7A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43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82B4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704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26F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B4A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E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2F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27"/>
  </w:num>
  <w:num w:numId="2" w16cid:durableId="1969165512">
    <w:abstractNumId w:val="41"/>
  </w:num>
  <w:num w:numId="3" w16cid:durableId="1718628361">
    <w:abstractNumId w:val="46"/>
  </w:num>
  <w:num w:numId="4" w16cid:durableId="776868227">
    <w:abstractNumId w:val="16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42"/>
  </w:num>
  <w:num w:numId="8" w16cid:durableId="1021127992">
    <w:abstractNumId w:val="44"/>
  </w:num>
  <w:num w:numId="9" w16cid:durableId="1543594916">
    <w:abstractNumId w:val="25"/>
  </w:num>
  <w:num w:numId="10" w16cid:durableId="1812137763">
    <w:abstractNumId w:val="47"/>
  </w:num>
  <w:num w:numId="11" w16cid:durableId="143402051">
    <w:abstractNumId w:val="37"/>
  </w:num>
  <w:num w:numId="12" w16cid:durableId="1441493678">
    <w:abstractNumId w:val="19"/>
  </w:num>
  <w:num w:numId="13" w16cid:durableId="1827940902">
    <w:abstractNumId w:val="26"/>
  </w:num>
  <w:num w:numId="14" w16cid:durableId="647249780">
    <w:abstractNumId w:val="36"/>
  </w:num>
  <w:num w:numId="15" w16cid:durableId="24913952">
    <w:abstractNumId w:val="35"/>
  </w:num>
  <w:num w:numId="16" w16cid:durableId="94137098">
    <w:abstractNumId w:val="45"/>
  </w:num>
  <w:num w:numId="17" w16cid:durableId="1860047157">
    <w:abstractNumId w:val="15"/>
  </w:num>
  <w:num w:numId="18" w16cid:durableId="492836643">
    <w:abstractNumId w:val="23"/>
  </w:num>
  <w:num w:numId="19" w16cid:durableId="335040837">
    <w:abstractNumId w:val="40"/>
  </w:num>
  <w:num w:numId="20" w16cid:durableId="831725056">
    <w:abstractNumId w:val="7"/>
  </w:num>
  <w:num w:numId="21" w16cid:durableId="1959408877">
    <w:abstractNumId w:val="9"/>
  </w:num>
  <w:num w:numId="22" w16cid:durableId="871188869">
    <w:abstractNumId w:val="4"/>
  </w:num>
  <w:num w:numId="23" w16cid:durableId="757750822">
    <w:abstractNumId w:val="2"/>
  </w:num>
  <w:num w:numId="24" w16cid:durableId="465244020">
    <w:abstractNumId w:val="6"/>
  </w:num>
  <w:num w:numId="25" w16cid:durableId="511069982">
    <w:abstractNumId w:val="13"/>
  </w:num>
  <w:num w:numId="26" w16cid:durableId="656692606">
    <w:abstractNumId w:val="24"/>
  </w:num>
  <w:num w:numId="27" w16cid:durableId="1176073990">
    <w:abstractNumId w:val="34"/>
  </w:num>
  <w:num w:numId="28" w16cid:durableId="1609699393">
    <w:abstractNumId w:val="31"/>
  </w:num>
  <w:num w:numId="29" w16cid:durableId="777798801">
    <w:abstractNumId w:val="30"/>
  </w:num>
  <w:num w:numId="30" w16cid:durableId="651522900">
    <w:abstractNumId w:val="43"/>
  </w:num>
  <w:num w:numId="31" w16cid:durableId="624624340">
    <w:abstractNumId w:val="32"/>
  </w:num>
  <w:num w:numId="32" w16cid:durableId="675887481">
    <w:abstractNumId w:val="18"/>
  </w:num>
  <w:num w:numId="33" w16cid:durableId="2090811929">
    <w:abstractNumId w:val="20"/>
  </w:num>
  <w:num w:numId="34" w16cid:durableId="1904482547">
    <w:abstractNumId w:val="28"/>
  </w:num>
  <w:num w:numId="35" w16cid:durableId="340930529">
    <w:abstractNumId w:val="33"/>
  </w:num>
  <w:num w:numId="36" w16cid:durableId="410540881">
    <w:abstractNumId w:val="29"/>
  </w:num>
  <w:num w:numId="37" w16cid:durableId="1644579999">
    <w:abstractNumId w:val="39"/>
  </w:num>
  <w:num w:numId="38" w16cid:durableId="1681203474">
    <w:abstractNumId w:val="11"/>
  </w:num>
  <w:num w:numId="39" w16cid:durableId="842624330">
    <w:abstractNumId w:val="38"/>
  </w:num>
  <w:num w:numId="40" w16cid:durableId="1248267688">
    <w:abstractNumId w:val="21"/>
  </w:num>
  <w:num w:numId="41" w16cid:durableId="1403679144">
    <w:abstractNumId w:val="17"/>
  </w:num>
  <w:num w:numId="42" w16cid:durableId="118259629">
    <w:abstractNumId w:val="12"/>
  </w:num>
  <w:num w:numId="43" w16cid:durableId="1932011715">
    <w:abstractNumId w:val="14"/>
  </w:num>
  <w:num w:numId="44" w16cid:durableId="1977300099">
    <w:abstractNumId w:val="10"/>
  </w:num>
  <w:num w:numId="45" w16cid:durableId="1034424940">
    <w:abstractNumId w:val="5"/>
  </w:num>
  <w:num w:numId="46" w16cid:durableId="234512784">
    <w:abstractNumId w:val="8"/>
  </w:num>
  <w:num w:numId="47" w16cid:durableId="670064131">
    <w:abstractNumId w:val="22"/>
  </w:num>
  <w:num w:numId="48" w16cid:durableId="1186752361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B59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7C3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951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7AA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0D9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1C23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2E6C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084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9A9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917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90"/>
    <w:rsid w:val="000748AB"/>
    <w:rsid w:val="00074E2E"/>
    <w:rsid w:val="00075279"/>
    <w:rsid w:val="000754C0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1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B6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63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2E9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78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4EB2"/>
    <w:rsid w:val="000A52AF"/>
    <w:rsid w:val="000A561C"/>
    <w:rsid w:val="000A5772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3E27"/>
    <w:rsid w:val="000B403D"/>
    <w:rsid w:val="000B434A"/>
    <w:rsid w:val="000B449C"/>
    <w:rsid w:val="000B4750"/>
    <w:rsid w:val="000B4CCD"/>
    <w:rsid w:val="000B4D46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4C4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511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AB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43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1E7"/>
    <w:rsid w:val="000E6208"/>
    <w:rsid w:val="000E6400"/>
    <w:rsid w:val="000E64DC"/>
    <w:rsid w:val="000E6547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2F8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568"/>
    <w:rsid w:val="000F364F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D2B"/>
    <w:rsid w:val="00101E96"/>
    <w:rsid w:val="00101FE4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59F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CE7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4EB8"/>
    <w:rsid w:val="00115120"/>
    <w:rsid w:val="00115135"/>
    <w:rsid w:val="0011526A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3FC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86F"/>
    <w:rsid w:val="00132D39"/>
    <w:rsid w:val="00132F23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1E9"/>
    <w:rsid w:val="00136339"/>
    <w:rsid w:val="00136571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77"/>
    <w:rsid w:val="001430CD"/>
    <w:rsid w:val="001434B1"/>
    <w:rsid w:val="001437EE"/>
    <w:rsid w:val="0014383A"/>
    <w:rsid w:val="00143C32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787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7B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C4A"/>
    <w:rsid w:val="00154D2A"/>
    <w:rsid w:val="00154FE9"/>
    <w:rsid w:val="00155094"/>
    <w:rsid w:val="00155650"/>
    <w:rsid w:val="0015578B"/>
    <w:rsid w:val="001557B5"/>
    <w:rsid w:val="00155A20"/>
    <w:rsid w:val="00155DB4"/>
    <w:rsid w:val="00155E22"/>
    <w:rsid w:val="00155E3B"/>
    <w:rsid w:val="001562BE"/>
    <w:rsid w:val="00156C8B"/>
    <w:rsid w:val="00156D32"/>
    <w:rsid w:val="00157292"/>
    <w:rsid w:val="001574C9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636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0FF0"/>
    <w:rsid w:val="0017144F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1D4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1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AFA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592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421"/>
    <w:rsid w:val="00191486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1C9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0C3A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466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2CB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06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7C2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5E8A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CE6"/>
    <w:rsid w:val="001E2D37"/>
    <w:rsid w:val="001E2EF6"/>
    <w:rsid w:val="001E31EE"/>
    <w:rsid w:val="001E32E0"/>
    <w:rsid w:val="001E3571"/>
    <w:rsid w:val="001E37FB"/>
    <w:rsid w:val="001E3B7C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07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05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11E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9A6"/>
    <w:rsid w:val="00203AD1"/>
    <w:rsid w:val="00203D55"/>
    <w:rsid w:val="00203D9B"/>
    <w:rsid w:val="00203E55"/>
    <w:rsid w:val="002040A0"/>
    <w:rsid w:val="002041BD"/>
    <w:rsid w:val="002048E4"/>
    <w:rsid w:val="00204E10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AD5"/>
    <w:rsid w:val="00211BBF"/>
    <w:rsid w:val="00211CC2"/>
    <w:rsid w:val="002121D7"/>
    <w:rsid w:val="002127E6"/>
    <w:rsid w:val="002128B4"/>
    <w:rsid w:val="00212B2F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B2"/>
    <w:rsid w:val="00216107"/>
    <w:rsid w:val="00216734"/>
    <w:rsid w:val="00216787"/>
    <w:rsid w:val="002167E5"/>
    <w:rsid w:val="00216D3D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0D58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370"/>
    <w:rsid w:val="0023369E"/>
    <w:rsid w:val="00233807"/>
    <w:rsid w:val="00233907"/>
    <w:rsid w:val="002339E1"/>
    <w:rsid w:val="00234262"/>
    <w:rsid w:val="00234625"/>
    <w:rsid w:val="0023467A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555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B20"/>
    <w:rsid w:val="00251E3F"/>
    <w:rsid w:val="00252241"/>
    <w:rsid w:val="00252339"/>
    <w:rsid w:val="00252674"/>
    <w:rsid w:val="00252749"/>
    <w:rsid w:val="0025286F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34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07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2E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CBF"/>
    <w:rsid w:val="00275D54"/>
    <w:rsid w:val="00275E77"/>
    <w:rsid w:val="00275F65"/>
    <w:rsid w:val="00275FFC"/>
    <w:rsid w:val="002760FD"/>
    <w:rsid w:val="002766A1"/>
    <w:rsid w:val="00276B35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21C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0C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72D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A79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C4D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A6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EF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3E11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2D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0A2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79D"/>
    <w:rsid w:val="002F0AA2"/>
    <w:rsid w:val="002F0B31"/>
    <w:rsid w:val="002F1001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6FD"/>
    <w:rsid w:val="00300A06"/>
    <w:rsid w:val="00300A8D"/>
    <w:rsid w:val="00300EF2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CA9"/>
    <w:rsid w:val="00304043"/>
    <w:rsid w:val="00304071"/>
    <w:rsid w:val="003042F2"/>
    <w:rsid w:val="00304479"/>
    <w:rsid w:val="0030454F"/>
    <w:rsid w:val="00304796"/>
    <w:rsid w:val="003047AF"/>
    <w:rsid w:val="00304D5D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4D0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07DF2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D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A6B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28"/>
    <w:rsid w:val="003354F4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1ED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A04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943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9BF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CAC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7D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508"/>
    <w:rsid w:val="00385A30"/>
    <w:rsid w:val="00385D57"/>
    <w:rsid w:val="00385EE3"/>
    <w:rsid w:val="00386006"/>
    <w:rsid w:val="00386008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9E6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7BA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D6B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67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53D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6FBB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290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430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8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D0B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0A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48E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9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426"/>
    <w:rsid w:val="004019AE"/>
    <w:rsid w:val="00401C8B"/>
    <w:rsid w:val="00402187"/>
    <w:rsid w:val="0040229E"/>
    <w:rsid w:val="0040243F"/>
    <w:rsid w:val="00402BB1"/>
    <w:rsid w:val="004032AC"/>
    <w:rsid w:val="0040343B"/>
    <w:rsid w:val="004039CC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D99"/>
    <w:rsid w:val="00404EBA"/>
    <w:rsid w:val="00404FA6"/>
    <w:rsid w:val="0040519D"/>
    <w:rsid w:val="00405251"/>
    <w:rsid w:val="00405396"/>
    <w:rsid w:val="004057BE"/>
    <w:rsid w:val="00405A7D"/>
    <w:rsid w:val="00405AD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4AF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17BB7"/>
    <w:rsid w:val="00420506"/>
    <w:rsid w:val="0042056A"/>
    <w:rsid w:val="00420702"/>
    <w:rsid w:val="0042078F"/>
    <w:rsid w:val="00420863"/>
    <w:rsid w:val="0042110B"/>
    <w:rsid w:val="00421414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C32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27F4C"/>
    <w:rsid w:val="0043004F"/>
    <w:rsid w:val="00430098"/>
    <w:rsid w:val="004301BF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18"/>
    <w:rsid w:val="004355B3"/>
    <w:rsid w:val="00435632"/>
    <w:rsid w:val="004356C4"/>
    <w:rsid w:val="00435993"/>
    <w:rsid w:val="00435996"/>
    <w:rsid w:val="00435B7F"/>
    <w:rsid w:val="00435D1C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DD"/>
    <w:rsid w:val="0044125C"/>
    <w:rsid w:val="00441636"/>
    <w:rsid w:val="00441AA1"/>
    <w:rsid w:val="00441B66"/>
    <w:rsid w:val="00441C17"/>
    <w:rsid w:val="00441F42"/>
    <w:rsid w:val="0044209C"/>
    <w:rsid w:val="0044215B"/>
    <w:rsid w:val="004421D0"/>
    <w:rsid w:val="004426FA"/>
    <w:rsid w:val="00442715"/>
    <w:rsid w:val="00442970"/>
    <w:rsid w:val="00442B12"/>
    <w:rsid w:val="00442EAE"/>
    <w:rsid w:val="00443734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5FD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436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181"/>
    <w:rsid w:val="00456226"/>
    <w:rsid w:val="004567EE"/>
    <w:rsid w:val="00456AB6"/>
    <w:rsid w:val="00456ADA"/>
    <w:rsid w:val="0045723A"/>
    <w:rsid w:val="004573C8"/>
    <w:rsid w:val="00457444"/>
    <w:rsid w:val="004574D5"/>
    <w:rsid w:val="00457862"/>
    <w:rsid w:val="00457C23"/>
    <w:rsid w:val="00457C71"/>
    <w:rsid w:val="00457EE2"/>
    <w:rsid w:val="0046022C"/>
    <w:rsid w:val="00460666"/>
    <w:rsid w:val="00460952"/>
    <w:rsid w:val="00460A8D"/>
    <w:rsid w:val="00460C57"/>
    <w:rsid w:val="00460D55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66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2D3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3D23"/>
    <w:rsid w:val="004841D6"/>
    <w:rsid w:val="0048421C"/>
    <w:rsid w:val="00484596"/>
    <w:rsid w:val="004846BA"/>
    <w:rsid w:val="00484768"/>
    <w:rsid w:val="0048493E"/>
    <w:rsid w:val="00484D15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BC2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97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6DF"/>
    <w:rsid w:val="004A3B52"/>
    <w:rsid w:val="004A3E29"/>
    <w:rsid w:val="004A4102"/>
    <w:rsid w:val="004A4207"/>
    <w:rsid w:val="004A454B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539"/>
    <w:rsid w:val="004A7B1E"/>
    <w:rsid w:val="004A7C67"/>
    <w:rsid w:val="004A7C74"/>
    <w:rsid w:val="004B01DE"/>
    <w:rsid w:val="004B0836"/>
    <w:rsid w:val="004B088E"/>
    <w:rsid w:val="004B0A37"/>
    <w:rsid w:val="004B0B7F"/>
    <w:rsid w:val="004B0C21"/>
    <w:rsid w:val="004B0C67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66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71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2E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5B8"/>
    <w:rsid w:val="004D4691"/>
    <w:rsid w:val="004D48DE"/>
    <w:rsid w:val="004D4A9E"/>
    <w:rsid w:val="004D4BBD"/>
    <w:rsid w:val="004D4BFB"/>
    <w:rsid w:val="004D4C53"/>
    <w:rsid w:val="004D4ECC"/>
    <w:rsid w:val="004D4F0D"/>
    <w:rsid w:val="004D5664"/>
    <w:rsid w:val="004D587F"/>
    <w:rsid w:val="004D5D29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0B50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39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1B0"/>
    <w:rsid w:val="00513B3A"/>
    <w:rsid w:val="00513DAE"/>
    <w:rsid w:val="005140C2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683"/>
    <w:rsid w:val="00517803"/>
    <w:rsid w:val="005179EC"/>
    <w:rsid w:val="00517A6F"/>
    <w:rsid w:val="00517AAA"/>
    <w:rsid w:val="00517AE9"/>
    <w:rsid w:val="00517E69"/>
    <w:rsid w:val="0052076B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928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056"/>
    <w:rsid w:val="00531295"/>
    <w:rsid w:val="005314C5"/>
    <w:rsid w:val="005318BE"/>
    <w:rsid w:val="00531B5A"/>
    <w:rsid w:val="005322D1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21B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B4B"/>
    <w:rsid w:val="00536D3E"/>
    <w:rsid w:val="00536ED8"/>
    <w:rsid w:val="00536FE1"/>
    <w:rsid w:val="005377FB"/>
    <w:rsid w:val="00537AB6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2EE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28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C34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5E81"/>
    <w:rsid w:val="00566058"/>
    <w:rsid w:val="0056640D"/>
    <w:rsid w:val="0056670D"/>
    <w:rsid w:val="00566C7F"/>
    <w:rsid w:val="00566CD3"/>
    <w:rsid w:val="005671F5"/>
    <w:rsid w:val="005672A7"/>
    <w:rsid w:val="00567719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35"/>
    <w:rsid w:val="00574B90"/>
    <w:rsid w:val="00574C5C"/>
    <w:rsid w:val="005753D5"/>
    <w:rsid w:val="005754BC"/>
    <w:rsid w:val="00575565"/>
    <w:rsid w:val="00575C2E"/>
    <w:rsid w:val="00575ED0"/>
    <w:rsid w:val="005762E7"/>
    <w:rsid w:val="00576393"/>
    <w:rsid w:val="00576A03"/>
    <w:rsid w:val="00576E0A"/>
    <w:rsid w:val="00577683"/>
    <w:rsid w:val="005777D8"/>
    <w:rsid w:val="0057789D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95A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76D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61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6ABE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5FD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0E9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12D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CD1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335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B19"/>
    <w:rsid w:val="005C1CAE"/>
    <w:rsid w:val="005C1E31"/>
    <w:rsid w:val="005C21D0"/>
    <w:rsid w:val="005C2867"/>
    <w:rsid w:val="005C29C3"/>
    <w:rsid w:val="005C2AE7"/>
    <w:rsid w:val="005C2BB3"/>
    <w:rsid w:val="005C2DFD"/>
    <w:rsid w:val="005C3084"/>
    <w:rsid w:val="005C30D3"/>
    <w:rsid w:val="005C35D7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386"/>
    <w:rsid w:val="005D0466"/>
    <w:rsid w:val="005D04FD"/>
    <w:rsid w:val="005D0C2B"/>
    <w:rsid w:val="005D0FD0"/>
    <w:rsid w:val="005D10AD"/>
    <w:rsid w:val="005D1853"/>
    <w:rsid w:val="005D1A0F"/>
    <w:rsid w:val="005D1D68"/>
    <w:rsid w:val="005D1DF9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047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0AD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1CF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0E3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2EDA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22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A5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2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764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82E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2AC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B6D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A11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5B1"/>
    <w:rsid w:val="006937D5"/>
    <w:rsid w:val="006939FD"/>
    <w:rsid w:val="00693A4B"/>
    <w:rsid w:val="00693DE0"/>
    <w:rsid w:val="00693E97"/>
    <w:rsid w:val="00693EC1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EDB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2A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B58"/>
    <w:rsid w:val="006C5B5C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26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7E0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0E12"/>
    <w:rsid w:val="006F1462"/>
    <w:rsid w:val="006F1525"/>
    <w:rsid w:val="006F1535"/>
    <w:rsid w:val="006F1573"/>
    <w:rsid w:val="006F15CA"/>
    <w:rsid w:val="006F18C9"/>
    <w:rsid w:val="006F1C36"/>
    <w:rsid w:val="006F20A1"/>
    <w:rsid w:val="006F22C2"/>
    <w:rsid w:val="006F23CB"/>
    <w:rsid w:val="006F25EF"/>
    <w:rsid w:val="006F2865"/>
    <w:rsid w:val="006F28D1"/>
    <w:rsid w:val="006F2917"/>
    <w:rsid w:val="006F2AF9"/>
    <w:rsid w:val="006F2B51"/>
    <w:rsid w:val="006F2C44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71F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BF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DD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977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6E3A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A3E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BD5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9A6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6F8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99A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A90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864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73"/>
    <w:rsid w:val="007656A9"/>
    <w:rsid w:val="007656D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222"/>
    <w:rsid w:val="00767328"/>
    <w:rsid w:val="007674EB"/>
    <w:rsid w:val="00767682"/>
    <w:rsid w:val="00767825"/>
    <w:rsid w:val="00767832"/>
    <w:rsid w:val="007679FB"/>
    <w:rsid w:val="00767A39"/>
    <w:rsid w:val="00767ECB"/>
    <w:rsid w:val="00770180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4C2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B41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0AD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726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19A"/>
    <w:rsid w:val="007A7236"/>
    <w:rsid w:val="007A72FB"/>
    <w:rsid w:val="007A790F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4D3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6C8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35C"/>
    <w:rsid w:val="007D3853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C06"/>
    <w:rsid w:val="007D4DB0"/>
    <w:rsid w:val="007D4F2B"/>
    <w:rsid w:val="007D4FBF"/>
    <w:rsid w:val="007D5140"/>
    <w:rsid w:val="007D515F"/>
    <w:rsid w:val="007D517A"/>
    <w:rsid w:val="007D5519"/>
    <w:rsid w:val="007D5788"/>
    <w:rsid w:val="007D5B3F"/>
    <w:rsid w:val="007D5BFB"/>
    <w:rsid w:val="007D61CC"/>
    <w:rsid w:val="007D64A4"/>
    <w:rsid w:val="007D68D2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05B"/>
    <w:rsid w:val="007E613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90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A6D"/>
    <w:rsid w:val="00802C3D"/>
    <w:rsid w:val="00802FF0"/>
    <w:rsid w:val="008030B0"/>
    <w:rsid w:val="008035BD"/>
    <w:rsid w:val="00803787"/>
    <w:rsid w:val="00803BB2"/>
    <w:rsid w:val="00803DCE"/>
    <w:rsid w:val="008041E1"/>
    <w:rsid w:val="00804DAC"/>
    <w:rsid w:val="00804E5E"/>
    <w:rsid w:val="00804E87"/>
    <w:rsid w:val="00804EC1"/>
    <w:rsid w:val="008051AD"/>
    <w:rsid w:val="00805298"/>
    <w:rsid w:val="0080559C"/>
    <w:rsid w:val="008056D0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4E6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105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AE9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8CB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7E9"/>
    <w:rsid w:val="00824ABE"/>
    <w:rsid w:val="00824B65"/>
    <w:rsid w:val="00824C53"/>
    <w:rsid w:val="00824D2A"/>
    <w:rsid w:val="00824F99"/>
    <w:rsid w:val="00825003"/>
    <w:rsid w:val="00825264"/>
    <w:rsid w:val="0082537D"/>
    <w:rsid w:val="008259B0"/>
    <w:rsid w:val="00825C49"/>
    <w:rsid w:val="008262BC"/>
    <w:rsid w:val="008263FC"/>
    <w:rsid w:val="0082646D"/>
    <w:rsid w:val="008264A3"/>
    <w:rsid w:val="008267EF"/>
    <w:rsid w:val="00826A21"/>
    <w:rsid w:val="00826B60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27F85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1DD2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466"/>
    <w:rsid w:val="00842851"/>
    <w:rsid w:val="00842D4C"/>
    <w:rsid w:val="008432F4"/>
    <w:rsid w:val="00843584"/>
    <w:rsid w:val="008435C1"/>
    <w:rsid w:val="008435FB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055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7E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B2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0CE"/>
    <w:rsid w:val="008741D8"/>
    <w:rsid w:val="008744C1"/>
    <w:rsid w:val="008746CB"/>
    <w:rsid w:val="00874A0D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7"/>
    <w:rsid w:val="008760BE"/>
    <w:rsid w:val="0087611E"/>
    <w:rsid w:val="0087617D"/>
    <w:rsid w:val="008762A6"/>
    <w:rsid w:val="00876303"/>
    <w:rsid w:val="00876478"/>
    <w:rsid w:val="00876817"/>
    <w:rsid w:val="00876890"/>
    <w:rsid w:val="00876891"/>
    <w:rsid w:val="0087695E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BBC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B69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75B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8FB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3B0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6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55B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887"/>
    <w:rsid w:val="008D1AFD"/>
    <w:rsid w:val="008D1DC4"/>
    <w:rsid w:val="008D207A"/>
    <w:rsid w:val="008D20A0"/>
    <w:rsid w:val="008D2377"/>
    <w:rsid w:val="008D23C6"/>
    <w:rsid w:val="008D25C8"/>
    <w:rsid w:val="008D2A5D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53F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6B7"/>
    <w:rsid w:val="008E4A54"/>
    <w:rsid w:val="008E4A61"/>
    <w:rsid w:val="008E4BF6"/>
    <w:rsid w:val="008E5088"/>
    <w:rsid w:val="008E51F4"/>
    <w:rsid w:val="008E5C71"/>
    <w:rsid w:val="008E6129"/>
    <w:rsid w:val="008E6247"/>
    <w:rsid w:val="008E673F"/>
    <w:rsid w:val="008E689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0F3"/>
    <w:rsid w:val="009051A9"/>
    <w:rsid w:val="0090523D"/>
    <w:rsid w:val="0090531D"/>
    <w:rsid w:val="0090579E"/>
    <w:rsid w:val="00905808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AC0"/>
    <w:rsid w:val="00917F55"/>
    <w:rsid w:val="00920247"/>
    <w:rsid w:val="0092043A"/>
    <w:rsid w:val="009205CD"/>
    <w:rsid w:val="00920885"/>
    <w:rsid w:val="00920AE6"/>
    <w:rsid w:val="00920B21"/>
    <w:rsid w:val="00920B63"/>
    <w:rsid w:val="00920B9D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2FBE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25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1"/>
    <w:rsid w:val="00940A99"/>
    <w:rsid w:val="00940AB8"/>
    <w:rsid w:val="0094137D"/>
    <w:rsid w:val="009416AD"/>
    <w:rsid w:val="009417C0"/>
    <w:rsid w:val="009417D0"/>
    <w:rsid w:val="0094193B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05"/>
    <w:rsid w:val="00962B3B"/>
    <w:rsid w:val="0096307C"/>
    <w:rsid w:val="009633CD"/>
    <w:rsid w:val="0096346D"/>
    <w:rsid w:val="0096372B"/>
    <w:rsid w:val="009639E5"/>
    <w:rsid w:val="00963CAC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187"/>
    <w:rsid w:val="009662B6"/>
    <w:rsid w:val="00966431"/>
    <w:rsid w:val="009670F9"/>
    <w:rsid w:val="00967161"/>
    <w:rsid w:val="009675D5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279"/>
    <w:rsid w:val="00974466"/>
    <w:rsid w:val="009749B2"/>
    <w:rsid w:val="00974B18"/>
    <w:rsid w:val="00974B5A"/>
    <w:rsid w:val="00974C68"/>
    <w:rsid w:val="00974D53"/>
    <w:rsid w:val="00974EE9"/>
    <w:rsid w:val="00974FF2"/>
    <w:rsid w:val="009751EC"/>
    <w:rsid w:val="00975224"/>
    <w:rsid w:val="009752B4"/>
    <w:rsid w:val="0097556C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1DE"/>
    <w:rsid w:val="00981521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01C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E30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2F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2E1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11C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4DFC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9FF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6F"/>
    <w:rsid w:val="009D6CCC"/>
    <w:rsid w:val="009D6D79"/>
    <w:rsid w:val="009D7624"/>
    <w:rsid w:val="009D7654"/>
    <w:rsid w:val="009D77A4"/>
    <w:rsid w:val="009D77B5"/>
    <w:rsid w:val="009D7B16"/>
    <w:rsid w:val="009D7D98"/>
    <w:rsid w:val="009E0420"/>
    <w:rsid w:val="009E04E2"/>
    <w:rsid w:val="009E0656"/>
    <w:rsid w:val="009E0980"/>
    <w:rsid w:val="009E09BD"/>
    <w:rsid w:val="009E0B89"/>
    <w:rsid w:val="009E0FAF"/>
    <w:rsid w:val="009E14D0"/>
    <w:rsid w:val="009E2298"/>
    <w:rsid w:val="009E25E7"/>
    <w:rsid w:val="009E2679"/>
    <w:rsid w:val="009E274F"/>
    <w:rsid w:val="009E27F4"/>
    <w:rsid w:val="009E2BC1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325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A6D"/>
    <w:rsid w:val="009F5DD7"/>
    <w:rsid w:val="009F603A"/>
    <w:rsid w:val="009F617D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79"/>
    <w:rsid w:val="009F7497"/>
    <w:rsid w:val="009F74C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3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44"/>
    <w:rsid w:val="00A0728D"/>
    <w:rsid w:val="00A073AC"/>
    <w:rsid w:val="00A07416"/>
    <w:rsid w:val="00A0758F"/>
    <w:rsid w:val="00A0767E"/>
    <w:rsid w:val="00A07955"/>
    <w:rsid w:val="00A07D39"/>
    <w:rsid w:val="00A102EE"/>
    <w:rsid w:val="00A10340"/>
    <w:rsid w:val="00A109E5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216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1F"/>
    <w:rsid w:val="00A14E3E"/>
    <w:rsid w:val="00A150B9"/>
    <w:rsid w:val="00A157AE"/>
    <w:rsid w:val="00A15A19"/>
    <w:rsid w:val="00A15E81"/>
    <w:rsid w:val="00A162A6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B2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1A72"/>
    <w:rsid w:val="00A32163"/>
    <w:rsid w:val="00A321A2"/>
    <w:rsid w:val="00A325F9"/>
    <w:rsid w:val="00A32904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B7F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6A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3E0"/>
    <w:rsid w:val="00A5161B"/>
    <w:rsid w:val="00A5179E"/>
    <w:rsid w:val="00A51BFF"/>
    <w:rsid w:val="00A51D95"/>
    <w:rsid w:val="00A51F3F"/>
    <w:rsid w:val="00A520E1"/>
    <w:rsid w:val="00A52365"/>
    <w:rsid w:val="00A52710"/>
    <w:rsid w:val="00A52955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914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1D0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02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5AB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BF3"/>
    <w:rsid w:val="00A90F19"/>
    <w:rsid w:val="00A911A5"/>
    <w:rsid w:val="00A9130F"/>
    <w:rsid w:val="00A91B8F"/>
    <w:rsid w:val="00A924F0"/>
    <w:rsid w:val="00A92577"/>
    <w:rsid w:val="00A92881"/>
    <w:rsid w:val="00A9293E"/>
    <w:rsid w:val="00A92B74"/>
    <w:rsid w:val="00A92BAC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933"/>
    <w:rsid w:val="00A952EA"/>
    <w:rsid w:val="00A95701"/>
    <w:rsid w:val="00A958A5"/>
    <w:rsid w:val="00A95A00"/>
    <w:rsid w:val="00A95BA6"/>
    <w:rsid w:val="00A95CF9"/>
    <w:rsid w:val="00A95E3D"/>
    <w:rsid w:val="00A96345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4CB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4C60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826"/>
    <w:rsid w:val="00AC6C3A"/>
    <w:rsid w:val="00AC6D33"/>
    <w:rsid w:val="00AC6D67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8B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0E6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557"/>
    <w:rsid w:val="00AE671B"/>
    <w:rsid w:val="00AE6782"/>
    <w:rsid w:val="00AE6881"/>
    <w:rsid w:val="00AE6A35"/>
    <w:rsid w:val="00AE6CD5"/>
    <w:rsid w:val="00AE6D3E"/>
    <w:rsid w:val="00AE6F9E"/>
    <w:rsid w:val="00AE72F2"/>
    <w:rsid w:val="00AE731A"/>
    <w:rsid w:val="00AE7480"/>
    <w:rsid w:val="00AE7535"/>
    <w:rsid w:val="00AE7DB5"/>
    <w:rsid w:val="00AE7E77"/>
    <w:rsid w:val="00AF07C9"/>
    <w:rsid w:val="00AF0B03"/>
    <w:rsid w:val="00AF0E8C"/>
    <w:rsid w:val="00AF0EFC"/>
    <w:rsid w:val="00AF1138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1F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D4F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1F9"/>
    <w:rsid w:val="00B11ADE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4A8"/>
    <w:rsid w:val="00B15781"/>
    <w:rsid w:val="00B15921"/>
    <w:rsid w:val="00B15A26"/>
    <w:rsid w:val="00B15F78"/>
    <w:rsid w:val="00B161BB"/>
    <w:rsid w:val="00B1654A"/>
    <w:rsid w:val="00B16EB8"/>
    <w:rsid w:val="00B1738A"/>
    <w:rsid w:val="00B17755"/>
    <w:rsid w:val="00B17906"/>
    <w:rsid w:val="00B17944"/>
    <w:rsid w:val="00B17D70"/>
    <w:rsid w:val="00B17E7E"/>
    <w:rsid w:val="00B2023A"/>
    <w:rsid w:val="00B203C7"/>
    <w:rsid w:val="00B20433"/>
    <w:rsid w:val="00B2068B"/>
    <w:rsid w:val="00B206A6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849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082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A8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19B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61D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6AD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6A5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090"/>
    <w:rsid w:val="00B7133E"/>
    <w:rsid w:val="00B71374"/>
    <w:rsid w:val="00B716F3"/>
    <w:rsid w:val="00B71750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60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1D7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00B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33A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8AA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B18"/>
    <w:rsid w:val="00BB5D8F"/>
    <w:rsid w:val="00BB5E43"/>
    <w:rsid w:val="00BB5FDA"/>
    <w:rsid w:val="00BB603E"/>
    <w:rsid w:val="00BB61A4"/>
    <w:rsid w:val="00BB62AC"/>
    <w:rsid w:val="00BB64ED"/>
    <w:rsid w:val="00BB6594"/>
    <w:rsid w:val="00BB691E"/>
    <w:rsid w:val="00BB697E"/>
    <w:rsid w:val="00BB6BE8"/>
    <w:rsid w:val="00BB6CBA"/>
    <w:rsid w:val="00BB6E24"/>
    <w:rsid w:val="00BB6E7D"/>
    <w:rsid w:val="00BB6F20"/>
    <w:rsid w:val="00BB711E"/>
    <w:rsid w:val="00BB7511"/>
    <w:rsid w:val="00BB7928"/>
    <w:rsid w:val="00BB79F6"/>
    <w:rsid w:val="00BB7B8B"/>
    <w:rsid w:val="00BB7D9C"/>
    <w:rsid w:val="00BB7F63"/>
    <w:rsid w:val="00BB7FC4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205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82D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DC3"/>
    <w:rsid w:val="00BD1F0D"/>
    <w:rsid w:val="00BD213E"/>
    <w:rsid w:val="00BD2254"/>
    <w:rsid w:val="00BD22F8"/>
    <w:rsid w:val="00BD2697"/>
    <w:rsid w:val="00BD2961"/>
    <w:rsid w:val="00BD29CE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8C2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400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4B69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1EB"/>
    <w:rsid w:val="00C013F0"/>
    <w:rsid w:val="00C015DB"/>
    <w:rsid w:val="00C015F2"/>
    <w:rsid w:val="00C016E0"/>
    <w:rsid w:val="00C01976"/>
    <w:rsid w:val="00C01CAE"/>
    <w:rsid w:val="00C0210D"/>
    <w:rsid w:val="00C021AE"/>
    <w:rsid w:val="00C02329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EF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0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3DA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A8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4EF"/>
    <w:rsid w:val="00C37693"/>
    <w:rsid w:val="00C376D9"/>
    <w:rsid w:val="00C3772E"/>
    <w:rsid w:val="00C37830"/>
    <w:rsid w:val="00C3796F"/>
    <w:rsid w:val="00C37D5E"/>
    <w:rsid w:val="00C37E5D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80C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7B2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224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B3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590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5C4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5E4"/>
    <w:rsid w:val="00C916D9"/>
    <w:rsid w:val="00C916F3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D4A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B2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9BE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D86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56F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B8E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D3D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DE8"/>
    <w:rsid w:val="00CD6E34"/>
    <w:rsid w:val="00CD731B"/>
    <w:rsid w:val="00CD7394"/>
    <w:rsid w:val="00CD76B0"/>
    <w:rsid w:val="00CD7777"/>
    <w:rsid w:val="00CD79F7"/>
    <w:rsid w:val="00CD7BDD"/>
    <w:rsid w:val="00CD7EF8"/>
    <w:rsid w:val="00CE020E"/>
    <w:rsid w:val="00CE0715"/>
    <w:rsid w:val="00CE0863"/>
    <w:rsid w:val="00CE08E9"/>
    <w:rsid w:val="00CE092B"/>
    <w:rsid w:val="00CE09AB"/>
    <w:rsid w:val="00CE0FEF"/>
    <w:rsid w:val="00CE10B4"/>
    <w:rsid w:val="00CE1747"/>
    <w:rsid w:val="00CE1A95"/>
    <w:rsid w:val="00CE1B8E"/>
    <w:rsid w:val="00CE1C46"/>
    <w:rsid w:val="00CE1CEC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3B4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2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15A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74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10E"/>
    <w:rsid w:val="00D124F4"/>
    <w:rsid w:val="00D1270F"/>
    <w:rsid w:val="00D132B1"/>
    <w:rsid w:val="00D1341C"/>
    <w:rsid w:val="00D134FF"/>
    <w:rsid w:val="00D1375A"/>
    <w:rsid w:val="00D13763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1E2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BBF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9E1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BBD"/>
    <w:rsid w:val="00D66D20"/>
    <w:rsid w:val="00D66DE9"/>
    <w:rsid w:val="00D66E20"/>
    <w:rsid w:val="00D6755E"/>
    <w:rsid w:val="00D67751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A59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36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197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A5C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BC9"/>
    <w:rsid w:val="00DB6C86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2FA5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639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819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4E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CBC"/>
    <w:rsid w:val="00DE593B"/>
    <w:rsid w:val="00DE5A14"/>
    <w:rsid w:val="00DE5AC1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3FB2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0B48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29E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0FD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1D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176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962"/>
    <w:rsid w:val="00E45BBF"/>
    <w:rsid w:val="00E45C79"/>
    <w:rsid w:val="00E46268"/>
    <w:rsid w:val="00E4637D"/>
    <w:rsid w:val="00E4675B"/>
    <w:rsid w:val="00E468B6"/>
    <w:rsid w:val="00E46910"/>
    <w:rsid w:val="00E46E62"/>
    <w:rsid w:val="00E471C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16F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545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ED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0B3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45B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2C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7D"/>
    <w:rsid w:val="00E92FE3"/>
    <w:rsid w:val="00E937B8"/>
    <w:rsid w:val="00E938A0"/>
    <w:rsid w:val="00E93E88"/>
    <w:rsid w:val="00E93EA6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8A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1B4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4DB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2F8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68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AEA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C7FAA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4E1B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D07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DAF"/>
    <w:rsid w:val="00F02E24"/>
    <w:rsid w:val="00F0316E"/>
    <w:rsid w:val="00F03246"/>
    <w:rsid w:val="00F03324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010"/>
    <w:rsid w:val="00F17191"/>
    <w:rsid w:val="00F171BF"/>
    <w:rsid w:val="00F17649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598"/>
    <w:rsid w:val="00F37C25"/>
    <w:rsid w:val="00F37E36"/>
    <w:rsid w:val="00F4013A"/>
    <w:rsid w:val="00F4024D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226"/>
    <w:rsid w:val="00F4243F"/>
    <w:rsid w:val="00F42471"/>
    <w:rsid w:val="00F427E1"/>
    <w:rsid w:val="00F42896"/>
    <w:rsid w:val="00F42BB9"/>
    <w:rsid w:val="00F42BC0"/>
    <w:rsid w:val="00F4312A"/>
    <w:rsid w:val="00F433AB"/>
    <w:rsid w:val="00F4391E"/>
    <w:rsid w:val="00F43ACD"/>
    <w:rsid w:val="00F43ACF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6DE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92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E91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A2C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7A5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50B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1A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522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EA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04D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6FE6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87C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267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6ECE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23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19714</TotalTime>
  <Pages>9</Pages>
  <Words>1770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4419</cp:revision>
  <cp:lastPrinted>2009-04-22T21:01:00Z</cp:lastPrinted>
  <dcterms:created xsi:type="dcterms:W3CDTF">2020-07-20T16:47:00Z</dcterms:created>
  <dcterms:modified xsi:type="dcterms:W3CDTF">2023-05-15T21:46:00Z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